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45E96" w14:textId="5F7E1F19" w:rsidR="00994A92" w:rsidRPr="00016836" w:rsidRDefault="003054B3" w:rsidP="005D1AF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6836">
        <w:rPr>
          <w:rFonts w:ascii="Times New Roman" w:hAnsi="Times New Roman" w:cs="Times New Roman"/>
          <w:b/>
          <w:bCs/>
          <w:sz w:val="28"/>
          <w:szCs w:val="28"/>
        </w:rPr>
        <w:t>Contract Award Notice</w:t>
      </w:r>
    </w:p>
    <w:p w14:paraId="7D578B0D" w14:textId="5615208A" w:rsidR="00FE1D1B" w:rsidRPr="00016836" w:rsidRDefault="00FE1D1B" w:rsidP="005D1AF7">
      <w:pPr>
        <w:pStyle w:val="BodyText"/>
        <w:spacing w:line="360" w:lineRule="auto"/>
        <w:jc w:val="both"/>
        <w:rPr>
          <w:rFonts w:ascii="Times New Roman" w:hAnsi="Times New Roman"/>
          <w:b/>
          <w:szCs w:val="24"/>
          <w:lang w:val="en-US"/>
        </w:rPr>
      </w:pPr>
      <w:r w:rsidRPr="00016836">
        <w:rPr>
          <w:rFonts w:ascii="Times New Roman" w:hAnsi="Times New Roman"/>
          <w:b/>
          <w:szCs w:val="24"/>
          <w:lang w:val="en-US"/>
        </w:rPr>
        <w:t xml:space="preserve">Borrower: </w:t>
      </w:r>
      <w:r w:rsidRPr="00016836">
        <w:rPr>
          <w:rFonts w:ascii="Times New Roman" w:hAnsi="Times New Roman"/>
          <w:bCs/>
          <w:szCs w:val="24"/>
          <w:lang w:val="en-US"/>
        </w:rPr>
        <w:t>Georgia</w:t>
      </w:r>
    </w:p>
    <w:p w14:paraId="37D2FE6B" w14:textId="0A9F5D57" w:rsidR="00FE1D1B" w:rsidRPr="00016836" w:rsidRDefault="00FE1D1B" w:rsidP="005D1AF7">
      <w:pPr>
        <w:pStyle w:val="BodyText"/>
        <w:spacing w:line="360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016836">
        <w:rPr>
          <w:rFonts w:ascii="Times New Roman" w:hAnsi="Times New Roman"/>
          <w:b/>
          <w:szCs w:val="24"/>
          <w:lang w:val="en-US"/>
        </w:rPr>
        <w:t xml:space="preserve">Implementing Agency: </w:t>
      </w:r>
      <w:r w:rsidRPr="00016836">
        <w:rPr>
          <w:rFonts w:ascii="Times New Roman" w:hAnsi="Times New Roman"/>
          <w:bCs/>
          <w:szCs w:val="24"/>
          <w:lang w:val="en-US"/>
        </w:rPr>
        <w:t>Ministry of Education</w:t>
      </w:r>
      <w:r w:rsidR="00721B35" w:rsidRPr="00016836">
        <w:rPr>
          <w:rFonts w:ascii="Times New Roman" w:hAnsi="Times New Roman"/>
          <w:bCs/>
          <w:szCs w:val="24"/>
          <w:lang w:val="ka-GE"/>
        </w:rPr>
        <w:t xml:space="preserve"> </w:t>
      </w:r>
      <w:r w:rsidR="00721B35" w:rsidRPr="00016836">
        <w:rPr>
          <w:rFonts w:ascii="Times New Roman" w:hAnsi="Times New Roman"/>
          <w:bCs/>
          <w:szCs w:val="24"/>
          <w:lang w:val="en-US"/>
        </w:rPr>
        <w:t>and</w:t>
      </w:r>
      <w:r w:rsidRPr="00016836">
        <w:rPr>
          <w:rFonts w:ascii="Times New Roman" w:hAnsi="Times New Roman"/>
          <w:bCs/>
          <w:szCs w:val="24"/>
          <w:lang w:val="en-US"/>
        </w:rPr>
        <w:t xml:space="preserve"> Science</w:t>
      </w:r>
      <w:r w:rsidR="00721B35" w:rsidRPr="00016836">
        <w:rPr>
          <w:rFonts w:ascii="Times New Roman" w:hAnsi="Times New Roman"/>
          <w:bCs/>
          <w:szCs w:val="24"/>
          <w:lang w:val="en-US"/>
        </w:rPr>
        <w:t xml:space="preserve"> </w:t>
      </w:r>
      <w:r w:rsidRPr="00016836">
        <w:rPr>
          <w:rFonts w:ascii="Times New Roman" w:hAnsi="Times New Roman"/>
          <w:bCs/>
          <w:szCs w:val="24"/>
          <w:lang w:val="en-US"/>
        </w:rPr>
        <w:t xml:space="preserve">of Georgia </w:t>
      </w:r>
    </w:p>
    <w:p w14:paraId="1278C4A5" w14:textId="0DD69D27" w:rsidR="003054B3" w:rsidRPr="00016836" w:rsidRDefault="003054B3" w:rsidP="005D1AF7">
      <w:pPr>
        <w:pStyle w:val="BodyText"/>
        <w:spacing w:line="360" w:lineRule="auto"/>
        <w:jc w:val="both"/>
        <w:rPr>
          <w:rFonts w:ascii="Times New Roman" w:hAnsi="Times New Roman"/>
          <w:b/>
          <w:szCs w:val="24"/>
        </w:rPr>
      </w:pPr>
      <w:r w:rsidRPr="00016836">
        <w:rPr>
          <w:rFonts w:ascii="Times New Roman" w:hAnsi="Times New Roman"/>
          <w:b/>
          <w:szCs w:val="24"/>
        </w:rPr>
        <w:t xml:space="preserve">Project Name: </w:t>
      </w:r>
      <w:r w:rsidRPr="00016836">
        <w:rPr>
          <w:rFonts w:ascii="Times New Roman" w:hAnsi="Times New Roman"/>
          <w:bCs/>
          <w:szCs w:val="24"/>
        </w:rPr>
        <w:t>Georgia I2Q - Innovation, Inclusion and Quality</w:t>
      </w:r>
      <w:r w:rsidRPr="00016836">
        <w:rPr>
          <w:rFonts w:ascii="Times New Roman" w:hAnsi="Times New Roman"/>
          <w:b/>
          <w:szCs w:val="24"/>
        </w:rPr>
        <w:t xml:space="preserve"> </w:t>
      </w:r>
    </w:p>
    <w:p w14:paraId="3E1CB4E6" w14:textId="41E90346" w:rsidR="003054B3" w:rsidRPr="00016836" w:rsidRDefault="003054B3" w:rsidP="005D1AF7">
      <w:pPr>
        <w:pStyle w:val="BodyText"/>
        <w:spacing w:line="360" w:lineRule="auto"/>
        <w:jc w:val="both"/>
        <w:rPr>
          <w:rFonts w:ascii="Times New Roman" w:hAnsi="Times New Roman"/>
          <w:b/>
          <w:szCs w:val="24"/>
        </w:rPr>
      </w:pPr>
      <w:r w:rsidRPr="00016836">
        <w:rPr>
          <w:rFonts w:ascii="Times New Roman" w:hAnsi="Times New Roman"/>
          <w:b/>
          <w:szCs w:val="24"/>
        </w:rPr>
        <w:t>Project No</w:t>
      </w:r>
      <w:r w:rsidRPr="00016836">
        <w:rPr>
          <w:rFonts w:ascii="Times New Roman" w:hAnsi="Times New Roman"/>
          <w:b/>
          <w:szCs w:val="24"/>
          <w:lang w:val="en-US"/>
        </w:rPr>
        <w:t>:</w:t>
      </w:r>
      <w:r w:rsidRPr="00016836">
        <w:rPr>
          <w:rFonts w:ascii="Times New Roman" w:hAnsi="Times New Roman"/>
          <w:bCs/>
          <w:szCs w:val="24"/>
        </w:rPr>
        <w:t>168481</w:t>
      </w:r>
    </w:p>
    <w:p w14:paraId="520F0742" w14:textId="3CFEE6B1" w:rsidR="00D7529A" w:rsidRPr="00D7529A" w:rsidRDefault="003054B3" w:rsidP="00D7529A">
      <w:pPr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x-none"/>
        </w:rPr>
      </w:pPr>
      <w:r w:rsidRPr="00016836">
        <w:rPr>
          <w:rFonts w:ascii="Times New Roman" w:hAnsi="Times New Roman" w:cs="Times New Roman"/>
          <w:b/>
          <w:sz w:val="24"/>
          <w:szCs w:val="24"/>
        </w:rPr>
        <w:t>Contract</w:t>
      </w:r>
      <w:r w:rsidR="00185F02" w:rsidRPr="000168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6836">
        <w:rPr>
          <w:rFonts w:ascii="Times New Roman" w:hAnsi="Times New Roman" w:cs="Times New Roman"/>
          <w:b/>
          <w:sz w:val="24"/>
          <w:szCs w:val="24"/>
        </w:rPr>
        <w:t xml:space="preserve">Title: </w:t>
      </w:r>
      <w:r w:rsidR="00F323F3" w:rsidRPr="00F323F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x-none"/>
        </w:rPr>
        <w:t>Short Term Consultant (International) for supporting the planning process for Implementation of "Promotion of the Internationalization of Higher Education</w:t>
      </w:r>
    </w:p>
    <w:p w14:paraId="6C4D8C21" w14:textId="069E5FE7" w:rsidR="005D1AF7" w:rsidRPr="00016836" w:rsidRDefault="003054B3" w:rsidP="00D752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x-none"/>
        </w:rPr>
      </w:pPr>
      <w:r w:rsidRPr="00016836">
        <w:rPr>
          <w:rFonts w:ascii="Times New Roman" w:hAnsi="Times New Roman" w:cs="Times New Roman"/>
          <w:b/>
          <w:sz w:val="24"/>
          <w:szCs w:val="24"/>
        </w:rPr>
        <w:t xml:space="preserve">Contract No: </w:t>
      </w:r>
      <w:bookmarkStart w:id="0" w:name="_Hlk92981884"/>
      <w:r w:rsidR="00F323F3" w:rsidRPr="00F323F3">
        <w:rPr>
          <w:rFonts w:ascii="Times New Roman" w:hAnsi="Times New Roman" w:cs="Times New Roman"/>
          <w:bCs/>
          <w:sz w:val="24"/>
          <w:szCs w:val="24"/>
        </w:rPr>
        <w:t>GE-MESCS-212281-CS-INDV</w:t>
      </w:r>
      <w:bookmarkEnd w:id="0"/>
    </w:p>
    <w:p w14:paraId="77E2DD9B" w14:textId="0870D950" w:rsidR="00185F02" w:rsidRPr="00016836" w:rsidRDefault="003054B3" w:rsidP="005D1AF7">
      <w:pPr>
        <w:pStyle w:val="BodyText"/>
        <w:spacing w:line="360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016836">
        <w:rPr>
          <w:rFonts w:ascii="Times New Roman" w:hAnsi="Times New Roman"/>
          <w:b/>
          <w:szCs w:val="24"/>
          <w:lang w:val="en-US"/>
        </w:rPr>
        <w:t xml:space="preserve">Method of Selection: </w:t>
      </w:r>
      <w:r w:rsidR="00185F02" w:rsidRPr="00016836">
        <w:rPr>
          <w:rFonts w:ascii="Times New Roman" w:hAnsi="Times New Roman"/>
          <w:bCs/>
          <w:szCs w:val="24"/>
          <w:lang w:val="en-US"/>
        </w:rPr>
        <w:t>Open Competitive Selection of Individual Consultants</w:t>
      </w:r>
    </w:p>
    <w:p w14:paraId="6AC21BB1" w14:textId="08941D60" w:rsidR="00441170" w:rsidRPr="00016836" w:rsidRDefault="00441170" w:rsidP="005D1AF7">
      <w:pPr>
        <w:pStyle w:val="BodyText"/>
        <w:spacing w:line="360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016836">
        <w:rPr>
          <w:rFonts w:ascii="Times New Roman" w:hAnsi="Times New Roman"/>
          <w:b/>
          <w:szCs w:val="24"/>
          <w:lang w:val="en-US"/>
        </w:rPr>
        <w:t xml:space="preserve">Duration of the Contract: </w:t>
      </w:r>
      <w:r w:rsidR="0051570F">
        <w:rPr>
          <w:rFonts w:asciiTheme="minorHAnsi" w:hAnsiTheme="minorHAnsi"/>
          <w:bCs/>
          <w:szCs w:val="24"/>
          <w:lang w:val="ka-GE"/>
        </w:rPr>
        <w:t>4</w:t>
      </w:r>
      <w:r w:rsidR="00923D35" w:rsidRPr="00016836">
        <w:rPr>
          <w:rFonts w:ascii="Times New Roman" w:hAnsi="Times New Roman"/>
          <w:bCs/>
          <w:szCs w:val="24"/>
          <w:lang w:val="en-US"/>
        </w:rPr>
        <w:t xml:space="preserve"> months </w:t>
      </w:r>
    </w:p>
    <w:p w14:paraId="527FBE44" w14:textId="4570ADD9" w:rsidR="00441170" w:rsidRPr="00016836" w:rsidRDefault="00441170" w:rsidP="005D1AF7">
      <w:pPr>
        <w:pStyle w:val="BodyText"/>
        <w:spacing w:line="360" w:lineRule="auto"/>
        <w:jc w:val="both"/>
        <w:rPr>
          <w:rFonts w:ascii="Times New Roman" w:hAnsi="Times New Roman"/>
          <w:b/>
          <w:szCs w:val="24"/>
          <w:lang w:val="en-US"/>
        </w:rPr>
      </w:pPr>
      <w:r w:rsidRPr="00016836">
        <w:rPr>
          <w:rFonts w:ascii="Times New Roman" w:hAnsi="Times New Roman"/>
          <w:b/>
          <w:szCs w:val="24"/>
          <w:lang w:val="en-US"/>
        </w:rPr>
        <w:t xml:space="preserve">Awarded Consultant: </w:t>
      </w:r>
      <w:r w:rsidR="00F323F3" w:rsidRPr="00F323F3">
        <w:rPr>
          <w:rFonts w:ascii="Times New Roman" w:hAnsi="Times New Roman"/>
          <w:bCs/>
          <w:szCs w:val="24"/>
          <w:lang w:val="en-US"/>
        </w:rPr>
        <w:t>Melita Kovacevic</w:t>
      </w:r>
    </w:p>
    <w:sectPr w:rsidR="00441170" w:rsidRPr="00016836" w:rsidSect="005D1AF7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8B"/>
    <w:rsid w:val="00016836"/>
    <w:rsid w:val="000510E3"/>
    <w:rsid w:val="000F7119"/>
    <w:rsid w:val="00185F02"/>
    <w:rsid w:val="001B2398"/>
    <w:rsid w:val="001D4814"/>
    <w:rsid w:val="003054B3"/>
    <w:rsid w:val="00374BA5"/>
    <w:rsid w:val="00441170"/>
    <w:rsid w:val="0051570F"/>
    <w:rsid w:val="005B2CDB"/>
    <w:rsid w:val="005D1AF7"/>
    <w:rsid w:val="00721B35"/>
    <w:rsid w:val="00923D35"/>
    <w:rsid w:val="0096687E"/>
    <w:rsid w:val="00994A92"/>
    <w:rsid w:val="00D47C7F"/>
    <w:rsid w:val="00D7529A"/>
    <w:rsid w:val="00E56716"/>
    <w:rsid w:val="00E91709"/>
    <w:rsid w:val="00ED448B"/>
    <w:rsid w:val="00F323F3"/>
    <w:rsid w:val="00FE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47C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47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9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Ia Iashvili</cp:lastModifiedBy>
  <cp:revision>31</cp:revision>
  <dcterms:created xsi:type="dcterms:W3CDTF">2020-06-14T13:37:00Z</dcterms:created>
  <dcterms:modified xsi:type="dcterms:W3CDTF">2022-02-01T12:08:00Z</dcterms:modified>
</cp:coreProperties>
</file>