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FF60" w14:textId="77777777" w:rsidR="009830E4" w:rsidRPr="00B045A7" w:rsidRDefault="009830E4" w:rsidP="00910156">
      <w:pPr>
        <w:pStyle w:val="Heading1a"/>
        <w:keepNext w:val="0"/>
        <w:keepLines w:val="0"/>
        <w:tabs>
          <w:tab w:val="clear" w:pos="-720"/>
        </w:tabs>
        <w:suppressAutoHyphens w:val="0"/>
        <w:rPr>
          <w:bCs/>
          <w:smallCaps w:val="0"/>
        </w:rPr>
      </w:pPr>
      <w:r w:rsidRPr="00B045A7">
        <w:rPr>
          <w:bCs/>
          <w:smallCaps w:val="0"/>
        </w:rPr>
        <w:t>REQUEST FOR EXPRESSIONS OF INTEREST</w:t>
      </w:r>
    </w:p>
    <w:p w14:paraId="1C9EE5C9" w14:textId="34DD9E3A" w:rsidR="009830E4" w:rsidRPr="00B045A7" w:rsidRDefault="009830E4">
      <w:pPr>
        <w:pStyle w:val="Heading1a"/>
        <w:keepNext w:val="0"/>
        <w:keepLines w:val="0"/>
        <w:tabs>
          <w:tab w:val="clear" w:pos="-720"/>
        </w:tabs>
        <w:suppressAutoHyphens w:val="0"/>
        <w:rPr>
          <w:bCs/>
          <w:smallCaps w:val="0"/>
        </w:rPr>
      </w:pPr>
      <w:r w:rsidRPr="00B045A7">
        <w:rPr>
          <w:bCs/>
          <w:smallCaps w:val="0"/>
        </w:rPr>
        <w:t>CONSULT</w:t>
      </w:r>
      <w:r w:rsidR="001D70EB" w:rsidRPr="00B045A7">
        <w:rPr>
          <w:bCs/>
          <w:smallCaps w:val="0"/>
        </w:rPr>
        <w:t>ING</w:t>
      </w:r>
      <w:r w:rsidRPr="00B045A7">
        <w:rPr>
          <w:bCs/>
          <w:smallCaps w:val="0"/>
        </w:rPr>
        <w:t xml:space="preserve"> SERVICES</w:t>
      </w:r>
      <w:r w:rsidR="00A05A45" w:rsidRPr="00B045A7">
        <w:rPr>
          <w:bCs/>
          <w:smallCaps w:val="0"/>
        </w:rPr>
        <w:t xml:space="preserve"> – FIRMS SELECTION</w:t>
      </w:r>
    </w:p>
    <w:p w14:paraId="16E216AE" w14:textId="77777777" w:rsidR="009830E4" w:rsidRPr="00B045A7" w:rsidRDefault="009830E4">
      <w:pPr>
        <w:suppressAutoHyphens/>
        <w:rPr>
          <w:rFonts w:ascii="Times New Roman" w:hAnsi="Times New Roman"/>
          <w:spacing w:val="-2"/>
        </w:rPr>
      </w:pPr>
    </w:p>
    <w:p w14:paraId="7A8CCFB3" w14:textId="77777777" w:rsidR="009830E4" w:rsidRPr="00B045A7" w:rsidRDefault="009830E4">
      <w:pPr>
        <w:pStyle w:val="ChapterNumber"/>
        <w:tabs>
          <w:tab w:val="clear" w:pos="-720"/>
        </w:tabs>
        <w:rPr>
          <w:rFonts w:ascii="Times New Roman" w:hAnsi="Times New Roman"/>
          <w:spacing w:val="-2"/>
        </w:rPr>
      </w:pPr>
    </w:p>
    <w:p w14:paraId="407377AA" w14:textId="77777777" w:rsidR="00910156" w:rsidRPr="00B045A7" w:rsidRDefault="00910156" w:rsidP="00910156">
      <w:pPr>
        <w:suppressAutoHyphens/>
        <w:rPr>
          <w:rFonts w:ascii="Times New Roman" w:hAnsi="Times New Roman"/>
          <w:b/>
          <w:spacing w:val="-2"/>
          <w:sz w:val="24"/>
        </w:rPr>
      </w:pPr>
      <w:r w:rsidRPr="00B045A7">
        <w:rPr>
          <w:rFonts w:ascii="Times New Roman" w:hAnsi="Times New Roman"/>
          <w:b/>
          <w:i/>
          <w:spacing w:val="-2"/>
          <w:sz w:val="24"/>
        </w:rPr>
        <w:t>COUNTRY:</w:t>
      </w:r>
      <w:r w:rsidRPr="00B045A7">
        <w:rPr>
          <w:rFonts w:ascii="Times New Roman" w:hAnsi="Times New Roman"/>
        </w:rPr>
        <w:t xml:space="preserve"> </w:t>
      </w:r>
      <w:r w:rsidRPr="00B045A7">
        <w:rPr>
          <w:rFonts w:ascii="Times New Roman" w:hAnsi="Times New Roman"/>
          <w:b/>
          <w:i/>
          <w:spacing w:val="-2"/>
          <w:sz w:val="24"/>
        </w:rPr>
        <w:t>Georgia</w:t>
      </w:r>
    </w:p>
    <w:p w14:paraId="28C29A36" w14:textId="77777777" w:rsidR="00910156" w:rsidRPr="00B045A7" w:rsidRDefault="00910156" w:rsidP="00910156">
      <w:pPr>
        <w:suppressAutoHyphens/>
        <w:rPr>
          <w:rFonts w:ascii="Times New Roman" w:hAnsi="Times New Roman"/>
          <w:b/>
          <w:spacing w:val="-2"/>
          <w:sz w:val="24"/>
        </w:rPr>
      </w:pPr>
      <w:r w:rsidRPr="00B045A7">
        <w:rPr>
          <w:rFonts w:ascii="Times New Roman" w:hAnsi="Times New Roman"/>
          <w:b/>
          <w:i/>
          <w:spacing w:val="-2"/>
          <w:sz w:val="24"/>
        </w:rPr>
        <w:t>NAME OF PROJECT</w:t>
      </w:r>
      <w:r w:rsidRPr="00B045A7">
        <w:rPr>
          <w:rFonts w:ascii="Times New Roman" w:hAnsi="Times New Roman"/>
          <w:b/>
          <w:spacing w:val="-2"/>
          <w:sz w:val="24"/>
        </w:rPr>
        <w:t>: Georgia I2Q - Innovation, Inclusion and Quality</w:t>
      </w:r>
    </w:p>
    <w:p w14:paraId="4CA2E135" w14:textId="77777777" w:rsidR="00910156" w:rsidRPr="00B045A7" w:rsidRDefault="00910156" w:rsidP="00910156">
      <w:pPr>
        <w:pStyle w:val="BodyText"/>
        <w:rPr>
          <w:rFonts w:ascii="Times New Roman" w:hAnsi="Times New Roman"/>
        </w:rPr>
      </w:pPr>
      <w:r w:rsidRPr="00B045A7">
        <w:rPr>
          <w:rFonts w:ascii="Times New Roman" w:hAnsi="Times New Roman"/>
        </w:rPr>
        <w:t>Loan No.</w:t>
      </w:r>
      <w:r w:rsidRPr="00B045A7">
        <w:rPr>
          <w:rFonts w:ascii="Times New Roman" w:hAnsi="Times New Roman"/>
          <w:b/>
          <w:sz w:val="22"/>
          <w:szCs w:val="22"/>
        </w:rPr>
        <w:t xml:space="preserve"> 168481</w:t>
      </w:r>
    </w:p>
    <w:p w14:paraId="1FA6950F" w14:textId="77777777" w:rsidR="00910156" w:rsidRPr="00B045A7" w:rsidRDefault="00910156" w:rsidP="00910156">
      <w:pPr>
        <w:suppressAutoHyphens/>
        <w:rPr>
          <w:rFonts w:ascii="Times New Roman" w:hAnsi="Times New Roman"/>
          <w:spacing w:val="-2"/>
          <w:sz w:val="24"/>
        </w:rPr>
      </w:pPr>
      <w:r w:rsidRPr="00B045A7" w:rsidDel="00EC50B8">
        <w:rPr>
          <w:rFonts w:ascii="Times New Roman" w:hAnsi="Times New Roman"/>
          <w:spacing w:val="-2"/>
          <w:sz w:val="24"/>
        </w:rPr>
        <w:t xml:space="preserve"> </w:t>
      </w:r>
    </w:p>
    <w:p w14:paraId="54B11C04" w14:textId="77777777" w:rsidR="00910156" w:rsidRPr="00B045A7" w:rsidRDefault="00910156" w:rsidP="00910156">
      <w:pPr>
        <w:pStyle w:val="BodyText"/>
        <w:rPr>
          <w:rFonts w:ascii="Times New Roman" w:hAnsi="Times New Roman"/>
          <w:b/>
        </w:rPr>
      </w:pPr>
      <w:r w:rsidRPr="00B045A7">
        <w:rPr>
          <w:rFonts w:ascii="Times New Roman" w:hAnsi="Times New Roman"/>
          <w:b/>
        </w:rPr>
        <w:t>Assignment Title:</w:t>
      </w:r>
      <w:r w:rsidRPr="00B045A7">
        <w:rPr>
          <w:rFonts w:ascii="Times New Roman" w:hAnsi="Times New Roman"/>
        </w:rPr>
        <w:t xml:space="preserve"> </w:t>
      </w:r>
      <w:r w:rsidRPr="00B045A7">
        <w:rPr>
          <w:rFonts w:ascii="Times New Roman" w:hAnsi="Times New Roman"/>
          <w:b/>
        </w:rPr>
        <w:t>Consulting Services for Strengthening the Quality of Pre-Service Teacher Education Programs and Continuous Professional Development Options</w:t>
      </w:r>
    </w:p>
    <w:p w14:paraId="298CAECE" w14:textId="77777777" w:rsidR="00910156" w:rsidRPr="00B045A7" w:rsidRDefault="00910156" w:rsidP="00910156">
      <w:pPr>
        <w:suppressAutoHyphens/>
        <w:rPr>
          <w:rFonts w:ascii="Times New Roman" w:hAnsi="Times New Roman"/>
          <w:b/>
          <w:szCs w:val="22"/>
        </w:rPr>
      </w:pPr>
      <w:r w:rsidRPr="00B045A7">
        <w:rPr>
          <w:rFonts w:ascii="Times New Roman" w:hAnsi="Times New Roman"/>
          <w:b/>
          <w:spacing w:val="-2"/>
          <w:sz w:val="24"/>
        </w:rPr>
        <w:t>Reference No</w:t>
      </w:r>
      <w:r w:rsidRPr="00B045A7">
        <w:rPr>
          <w:rFonts w:ascii="Times New Roman" w:hAnsi="Times New Roman"/>
          <w:spacing w:val="-2"/>
          <w:sz w:val="24"/>
        </w:rPr>
        <w:t xml:space="preserve">. </w:t>
      </w:r>
      <w:r w:rsidRPr="00B045A7">
        <w:rPr>
          <w:rFonts w:ascii="Times New Roman" w:hAnsi="Times New Roman"/>
          <w:b/>
          <w:szCs w:val="22"/>
        </w:rPr>
        <w:t>GE-MESCS-212344-CS-QCBS</w:t>
      </w:r>
    </w:p>
    <w:p w14:paraId="151AD727" w14:textId="77777777" w:rsidR="00910156" w:rsidRPr="00B045A7" w:rsidRDefault="00910156" w:rsidP="00910156">
      <w:pPr>
        <w:suppressAutoHyphens/>
        <w:rPr>
          <w:rFonts w:ascii="Times New Roman" w:hAnsi="Times New Roman"/>
          <w:spacing w:val="-2"/>
          <w:sz w:val="24"/>
        </w:rPr>
      </w:pPr>
    </w:p>
    <w:p w14:paraId="30DE7835" w14:textId="77777777" w:rsidR="009830E4" w:rsidRPr="00B045A7" w:rsidRDefault="009830E4">
      <w:pPr>
        <w:suppressAutoHyphens/>
        <w:rPr>
          <w:rFonts w:ascii="Times New Roman" w:hAnsi="Times New Roman"/>
          <w:spacing w:val="-2"/>
          <w:sz w:val="24"/>
        </w:rPr>
      </w:pPr>
    </w:p>
    <w:p w14:paraId="7BE4CA09" w14:textId="77777777" w:rsidR="00910156" w:rsidRPr="00B045A7" w:rsidRDefault="00910156" w:rsidP="00910156">
      <w:pPr>
        <w:suppressAutoHyphens/>
        <w:jc w:val="both"/>
        <w:rPr>
          <w:rFonts w:ascii="Times New Roman" w:hAnsi="Times New Roman"/>
          <w:spacing w:val="-2"/>
          <w:sz w:val="24"/>
          <w:szCs w:val="24"/>
        </w:rPr>
      </w:pPr>
      <w:r w:rsidRPr="00B045A7">
        <w:rPr>
          <w:rFonts w:ascii="Times New Roman" w:hAnsi="Times New Roman"/>
          <w:spacing w:val="-2"/>
          <w:sz w:val="24"/>
          <w:szCs w:val="24"/>
        </w:rPr>
        <w:t xml:space="preserve">The Georgia has received financing from the World Bank toward the cost of the Georgia I2Q - Innovation, Inclusion and Quality Project and intends to apply part of the proceeds for consulting services. </w:t>
      </w:r>
    </w:p>
    <w:p w14:paraId="2D661CFF" w14:textId="77777777" w:rsidR="00916E24" w:rsidRPr="00B045A7" w:rsidRDefault="00916E24" w:rsidP="00916E24">
      <w:pPr>
        <w:suppressAutoHyphens/>
        <w:jc w:val="both"/>
        <w:rPr>
          <w:rFonts w:ascii="Times New Roman" w:hAnsi="Times New Roman"/>
          <w:spacing w:val="-2"/>
          <w:sz w:val="24"/>
          <w:szCs w:val="24"/>
        </w:rPr>
      </w:pPr>
    </w:p>
    <w:p w14:paraId="638FB3FC" w14:textId="7C5E95DE" w:rsidR="00470231" w:rsidRPr="00B045A7" w:rsidRDefault="009830E4" w:rsidP="00470231">
      <w:pPr>
        <w:jc w:val="both"/>
        <w:rPr>
          <w:rFonts w:ascii="Times New Roman" w:hAnsi="Times New Roman"/>
          <w:spacing w:val="-1"/>
          <w:szCs w:val="22"/>
        </w:rPr>
      </w:pPr>
      <w:r w:rsidRPr="00B045A7">
        <w:rPr>
          <w:rFonts w:ascii="Times New Roman" w:hAnsi="Times New Roman"/>
          <w:spacing w:val="-2"/>
          <w:sz w:val="24"/>
          <w:szCs w:val="24"/>
        </w:rPr>
        <w:t xml:space="preserve">The </w:t>
      </w:r>
      <w:r w:rsidR="00916E24" w:rsidRPr="00B045A7">
        <w:rPr>
          <w:rFonts w:ascii="Times New Roman" w:hAnsi="Times New Roman"/>
          <w:spacing w:val="-2"/>
          <w:sz w:val="24"/>
          <w:szCs w:val="24"/>
        </w:rPr>
        <w:t xml:space="preserve">consulting </w:t>
      </w:r>
      <w:r w:rsidRPr="00B045A7">
        <w:rPr>
          <w:rFonts w:ascii="Times New Roman" w:hAnsi="Times New Roman"/>
          <w:spacing w:val="-2"/>
          <w:sz w:val="24"/>
          <w:szCs w:val="24"/>
        </w:rPr>
        <w:t xml:space="preserve">services </w:t>
      </w:r>
      <w:r w:rsidR="00916E24" w:rsidRPr="00B045A7">
        <w:rPr>
          <w:rFonts w:ascii="Times New Roman" w:hAnsi="Times New Roman"/>
          <w:spacing w:val="-2"/>
          <w:sz w:val="24"/>
          <w:szCs w:val="24"/>
        </w:rPr>
        <w:t>(“</w:t>
      </w:r>
      <w:r w:rsidR="001D70EB" w:rsidRPr="00B045A7">
        <w:rPr>
          <w:rFonts w:ascii="Times New Roman" w:hAnsi="Times New Roman"/>
          <w:spacing w:val="-2"/>
          <w:sz w:val="24"/>
          <w:szCs w:val="24"/>
        </w:rPr>
        <w:t>the Services</w:t>
      </w:r>
      <w:r w:rsidR="00916E24" w:rsidRPr="00B045A7">
        <w:rPr>
          <w:rFonts w:ascii="Times New Roman" w:hAnsi="Times New Roman"/>
          <w:spacing w:val="-2"/>
          <w:sz w:val="24"/>
          <w:szCs w:val="24"/>
        </w:rPr>
        <w:t xml:space="preserve">”) </w:t>
      </w:r>
      <w:r w:rsidRPr="00B045A7">
        <w:rPr>
          <w:rFonts w:ascii="Times New Roman" w:hAnsi="Times New Roman"/>
          <w:spacing w:val="-2"/>
          <w:sz w:val="24"/>
          <w:szCs w:val="24"/>
        </w:rPr>
        <w:t>include</w:t>
      </w:r>
      <w:r w:rsidR="00681378" w:rsidRPr="00B045A7">
        <w:rPr>
          <w:rFonts w:ascii="Times New Roman" w:hAnsi="Times New Roman"/>
          <w:spacing w:val="-2"/>
          <w:sz w:val="24"/>
          <w:szCs w:val="24"/>
        </w:rPr>
        <w:t>:</w:t>
      </w:r>
      <w:r w:rsidRPr="00B045A7">
        <w:rPr>
          <w:rFonts w:ascii="Times New Roman" w:hAnsi="Times New Roman"/>
          <w:spacing w:val="-2"/>
          <w:sz w:val="24"/>
          <w:szCs w:val="24"/>
        </w:rPr>
        <w:t xml:space="preserve"> </w:t>
      </w:r>
      <w:r w:rsidR="00470231" w:rsidRPr="00B045A7">
        <w:rPr>
          <w:rFonts w:ascii="Times New Roman" w:hAnsi="Times New Roman"/>
          <w:szCs w:val="22"/>
        </w:rPr>
        <w:t xml:space="preserve">upgrade teacher standards, based on a rigorous and comprehensive field study, that will allow students to achieve the National Goals for General Education in Georgia, as well as the general and subject standards defined by the National Curriculum of Georgia. Based on revised teachers standards, review existing benchmarks (standards) and bring into compliance with the best international practice; Implement the capacity building </w:t>
      </w:r>
      <w:r w:rsidR="00681378" w:rsidRPr="00B045A7">
        <w:rPr>
          <w:rFonts w:ascii="Times New Roman" w:hAnsi="Times New Roman"/>
          <w:szCs w:val="22"/>
        </w:rPr>
        <w:t>of the</w:t>
      </w:r>
      <w:r w:rsidR="00470231" w:rsidRPr="00B045A7">
        <w:rPr>
          <w:rFonts w:ascii="Times New Roman" w:eastAsiaTheme="minorHAnsi" w:hAnsi="Times New Roman"/>
          <w:color w:val="000000" w:themeColor="text1"/>
          <w:szCs w:val="22"/>
        </w:rPr>
        <w:t xml:space="preserve"> National Center for Educational Quality Enhancement (</w:t>
      </w:r>
      <w:r w:rsidR="00470231" w:rsidRPr="00B045A7">
        <w:rPr>
          <w:rFonts w:ascii="Times New Roman" w:hAnsi="Times New Roman"/>
          <w:szCs w:val="22"/>
        </w:rPr>
        <w:t xml:space="preserve">NCEQE) responsible for </w:t>
      </w:r>
      <w:r w:rsidR="00681378" w:rsidRPr="00B045A7">
        <w:rPr>
          <w:rFonts w:ascii="Times New Roman" w:hAnsi="Times New Roman"/>
          <w:szCs w:val="22"/>
        </w:rPr>
        <w:t>the implementation of</w:t>
      </w:r>
      <w:r w:rsidR="00470231" w:rsidRPr="00B045A7">
        <w:rPr>
          <w:rFonts w:ascii="Times New Roman" w:hAnsi="Times New Roman"/>
          <w:szCs w:val="22"/>
        </w:rPr>
        <w:t xml:space="preserve"> benchmark’s revision </w:t>
      </w:r>
      <w:r w:rsidR="00681378" w:rsidRPr="00B045A7">
        <w:rPr>
          <w:rFonts w:ascii="Times New Roman" w:hAnsi="Times New Roman"/>
          <w:szCs w:val="22"/>
        </w:rPr>
        <w:t xml:space="preserve">processes </w:t>
      </w:r>
      <w:r w:rsidR="00470231" w:rsidRPr="00B045A7">
        <w:rPr>
          <w:rFonts w:ascii="Times New Roman" w:hAnsi="Times New Roman"/>
          <w:szCs w:val="22"/>
        </w:rPr>
        <w:t xml:space="preserve">and quality insurance </w:t>
      </w:r>
      <w:r w:rsidR="00681378" w:rsidRPr="00B045A7">
        <w:rPr>
          <w:rFonts w:ascii="Times New Roman" w:hAnsi="Times New Roman"/>
          <w:szCs w:val="22"/>
        </w:rPr>
        <w:t xml:space="preserve">mechanisms, as well as </w:t>
      </w:r>
      <w:r w:rsidR="00470231" w:rsidRPr="00B045A7">
        <w:rPr>
          <w:rFonts w:ascii="Times New Roman" w:hAnsi="Times New Roman"/>
          <w:szCs w:val="22"/>
        </w:rPr>
        <w:t xml:space="preserve"> </w:t>
      </w:r>
      <w:r w:rsidR="00681378" w:rsidRPr="00B045A7">
        <w:rPr>
          <w:rFonts w:ascii="Times New Roman" w:hAnsi="Times New Roman"/>
          <w:szCs w:val="22"/>
        </w:rPr>
        <w:t>of the faculties of the high education institutions responsible for the preservice teacher education program implementation; U</w:t>
      </w:r>
      <w:r w:rsidR="00470231" w:rsidRPr="00B045A7">
        <w:rPr>
          <w:rFonts w:ascii="Times New Roman" w:hAnsi="Times New Roman"/>
          <w:szCs w:val="22"/>
        </w:rPr>
        <w:t>pgrade and deliver up-to-date pre-service teacher education programs</w:t>
      </w:r>
      <w:r w:rsidR="00681378" w:rsidRPr="00B045A7">
        <w:rPr>
          <w:rFonts w:ascii="Times New Roman" w:hAnsi="Times New Roman"/>
          <w:szCs w:val="22"/>
        </w:rPr>
        <w:t>;</w:t>
      </w:r>
      <w:r w:rsidR="00470231" w:rsidRPr="00B045A7">
        <w:rPr>
          <w:rFonts w:ascii="Times New Roman" w:hAnsi="Times New Roman"/>
          <w:szCs w:val="22"/>
        </w:rPr>
        <w:t xml:space="preserve"> </w:t>
      </w:r>
      <w:r w:rsidR="00681378" w:rsidRPr="00B045A7">
        <w:rPr>
          <w:rFonts w:ascii="Times New Roman" w:hAnsi="Times New Roman"/>
          <w:szCs w:val="22"/>
        </w:rPr>
        <w:t>R</w:t>
      </w:r>
      <w:r w:rsidR="00470231" w:rsidRPr="00B045A7">
        <w:rPr>
          <w:rFonts w:ascii="Times New Roman" w:hAnsi="Times New Roman"/>
          <w:szCs w:val="22"/>
        </w:rPr>
        <w:t xml:space="preserve">evise in-service teachers’ continuous professional development framework and to accommodate different options of professional development, school- and university-based, as well as centralized options of the professional development, supporting and motivating teachers by providing career and status upgrade opportunities, </w:t>
      </w:r>
      <w:r w:rsidR="00470231" w:rsidRPr="00B045A7">
        <w:rPr>
          <w:rFonts w:ascii="Times New Roman" w:hAnsi="Times New Roman"/>
          <w:spacing w:val="-1"/>
          <w:szCs w:val="22"/>
        </w:rPr>
        <w:t>with relevant transparency and fewer bureaucratic impositions on schools and teachers.</w:t>
      </w:r>
    </w:p>
    <w:p w14:paraId="1ECEA135" w14:textId="77777777" w:rsidR="00681378" w:rsidRPr="00B045A7" w:rsidRDefault="00681378" w:rsidP="00681378">
      <w:pPr>
        <w:pStyle w:val="BodyText"/>
        <w:spacing w:line="239" w:lineRule="auto"/>
        <w:ind w:right="1443"/>
        <w:jc w:val="both"/>
        <w:rPr>
          <w:rFonts w:ascii="Times New Roman" w:hAnsi="Times New Roman"/>
          <w:spacing w:val="0"/>
          <w:sz w:val="22"/>
          <w:szCs w:val="22"/>
        </w:rPr>
      </w:pPr>
    </w:p>
    <w:p w14:paraId="41732300" w14:textId="18D2CD1F" w:rsidR="00D12616" w:rsidRPr="00B045A7" w:rsidRDefault="00681378" w:rsidP="00681378">
      <w:pPr>
        <w:jc w:val="both"/>
        <w:rPr>
          <w:rFonts w:ascii="Times New Roman" w:hAnsi="Times New Roman"/>
          <w:szCs w:val="22"/>
        </w:rPr>
      </w:pPr>
      <w:r w:rsidRPr="00B045A7">
        <w:rPr>
          <w:rFonts w:ascii="Times New Roman" w:hAnsi="Times New Roman"/>
          <w:szCs w:val="22"/>
        </w:rPr>
        <w:t xml:space="preserve">The </w:t>
      </w:r>
      <w:r w:rsidR="00BD14B2" w:rsidRPr="00B045A7">
        <w:rPr>
          <w:rFonts w:ascii="Times New Roman" w:hAnsi="Times New Roman"/>
          <w:szCs w:val="22"/>
        </w:rPr>
        <w:t>implementation period</w:t>
      </w:r>
      <w:r w:rsidRPr="00B045A7">
        <w:rPr>
          <w:rFonts w:ascii="Times New Roman" w:hAnsi="Times New Roman"/>
          <w:szCs w:val="22"/>
        </w:rPr>
        <w:t xml:space="preserve"> of the assignment is 40 months, which includes the time needed for the Client to review and approve all submitted reports. </w:t>
      </w:r>
      <w:r w:rsidR="00BD14B2" w:rsidRPr="00B045A7">
        <w:rPr>
          <w:rFonts w:ascii="Times New Roman" w:hAnsi="Times New Roman"/>
          <w:szCs w:val="22"/>
        </w:rPr>
        <w:t xml:space="preserve"> </w:t>
      </w:r>
      <w:r w:rsidRPr="00B045A7">
        <w:rPr>
          <w:rFonts w:ascii="Times New Roman" w:hAnsi="Times New Roman"/>
          <w:szCs w:val="22"/>
        </w:rPr>
        <w:t>E</w:t>
      </w:r>
      <w:r w:rsidR="00AB71C1" w:rsidRPr="00B045A7">
        <w:rPr>
          <w:rFonts w:ascii="Times New Roman" w:hAnsi="Times New Roman"/>
          <w:szCs w:val="22"/>
        </w:rPr>
        <w:t xml:space="preserve">xpected </w:t>
      </w:r>
      <w:r w:rsidR="00447B7B" w:rsidRPr="00B045A7">
        <w:rPr>
          <w:rFonts w:ascii="Times New Roman" w:hAnsi="Times New Roman"/>
          <w:szCs w:val="22"/>
        </w:rPr>
        <w:t>start date</w:t>
      </w:r>
      <w:r w:rsidR="00AB71C1" w:rsidRPr="00B045A7">
        <w:rPr>
          <w:rFonts w:ascii="Times New Roman" w:hAnsi="Times New Roman"/>
          <w:szCs w:val="22"/>
        </w:rPr>
        <w:t xml:space="preserve"> of </w:t>
      </w:r>
      <w:r w:rsidRPr="00B045A7">
        <w:rPr>
          <w:rFonts w:ascii="Times New Roman" w:hAnsi="Times New Roman"/>
          <w:szCs w:val="22"/>
        </w:rPr>
        <w:t>assignment is October 2022.</w:t>
      </w:r>
    </w:p>
    <w:p w14:paraId="791291F6" w14:textId="77777777" w:rsidR="00D12616" w:rsidRPr="00B045A7" w:rsidRDefault="00D12616" w:rsidP="00825B5C">
      <w:pPr>
        <w:suppressAutoHyphens/>
        <w:jc w:val="both"/>
        <w:rPr>
          <w:rFonts w:ascii="Times New Roman" w:hAnsi="Times New Roman"/>
          <w:spacing w:val="-2"/>
          <w:sz w:val="24"/>
          <w:szCs w:val="24"/>
        </w:rPr>
      </w:pPr>
    </w:p>
    <w:p w14:paraId="70D617A6" w14:textId="4A3277F0" w:rsidR="00825B5C" w:rsidRPr="00B045A7" w:rsidRDefault="00825B5C" w:rsidP="00910156">
      <w:pPr>
        <w:suppressAutoHyphens/>
        <w:rPr>
          <w:rFonts w:ascii="Times New Roman" w:hAnsi="Times New Roman"/>
          <w:spacing w:val="-2"/>
          <w:sz w:val="24"/>
          <w:szCs w:val="24"/>
        </w:rPr>
      </w:pPr>
      <w:r w:rsidRPr="00B045A7">
        <w:rPr>
          <w:rFonts w:ascii="Times New Roman" w:hAnsi="Times New Roman"/>
          <w:spacing w:val="-2"/>
          <w:sz w:val="24"/>
          <w:szCs w:val="24"/>
        </w:rPr>
        <w:t xml:space="preserve">The Terms of Reference (TOR) for the </w:t>
      </w:r>
      <w:r w:rsidR="008C6CEA" w:rsidRPr="00B045A7">
        <w:rPr>
          <w:rFonts w:ascii="Times New Roman" w:hAnsi="Times New Roman"/>
          <w:spacing w:val="-2"/>
          <w:sz w:val="24"/>
          <w:szCs w:val="24"/>
        </w:rPr>
        <w:t xml:space="preserve">primary procurement stage for </w:t>
      </w:r>
      <w:r w:rsidR="00681378" w:rsidRPr="00B045A7">
        <w:rPr>
          <w:rFonts w:ascii="Times New Roman" w:hAnsi="Times New Roman"/>
          <w:spacing w:val="-2"/>
          <w:sz w:val="24"/>
          <w:szCs w:val="24"/>
        </w:rPr>
        <w:t xml:space="preserve">the assignment </w:t>
      </w:r>
      <w:r w:rsidRPr="00B045A7">
        <w:rPr>
          <w:rFonts w:ascii="Times New Roman" w:hAnsi="Times New Roman"/>
          <w:spacing w:val="-2"/>
          <w:sz w:val="24"/>
          <w:szCs w:val="24"/>
        </w:rPr>
        <w:t xml:space="preserve">can be found at the following </w:t>
      </w:r>
      <w:r w:rsidRPr="00B045A7">
        <w:rPr>
          <w:rFonts w:ascii="Times New Roman" w:hAnsi="Times New Roman"/>
          <w:sz w:val="24"/>
          <w:szCs w:val="24"/>
        </w:rPr>
        <w:t>link</w:t>
      </w:r>
      <w:r w:rsidR="00910156" w:rsidRPr="00B045A7">
        <w:rPr>
          <w:rFonts w:ascii="Times New Roman" w:hAnsi="Times New Roman"/>
          <w:spacing w:val="-2"/>
          <w:sz w:val="24"/>
          <w:szCs w:val="24"/>
        </w:rPr>
        <w:t xml:space="preserve">: </w:t>
      </w:r>
      <w:hyperlink r:id="rId11" w:history="1">
        <w:r w:rsidR="00910156" w:rsidRPr="00B045A7">
          <w:rPr>
            <w:rStyle w:val="Hyperlink"/>
            <w:rFonts w:ascii="Times New Roman" w:hAnsi="Times New Roman"/>
            <w:szCs w:val="22"/>
          </w:rPr>
          <w:t>https://www.dropbox.com/sh/fcmnv6c0rbbyb07/AADfSFJYuGwC9xkYqv6p1Q14a?dl=0</w:t>
        </w:r>
      </w:hyperlink>
    </w:p>
    <w:p w14:paraId="65BF4E8A" w14:textId="77777777" w:rsidR="009830E4" w:rsidRPr="00B045A7" w:rsidRDefault="009830E4" w:rsidP="00916E24">
      <w:pPr>
        <w:suppressAutoHyphens/>
        <w:jc w:val="both"/>
        <w:rPr>
          <w:rFonts w:ascii="Times New Roman" w:hAnsi="Times New Roman"/>
          <w:spacing w:val="-2"/>
          <w:sz w:val="24"/>
          <w:szCs w:val="24"/>
        </w:rPr>
      </w:pPr>
    </w:p>
    <w:p w14:paraId="0037E41E" w14:textId="2846CEF5" w:rsidR="00910156" w:rsidRPr="00B045A7" w:rsidRDefault="009830E4" w:rsidP="00681378">
      <w:pPr>
        <w:suppressAutoHyphens/>
        <w:jc w:val="both"/>
        <w:rPr>
          <w:rFonts w:ascii="Times New Roman" w:hAnsi="Times New Roman"/>
          <w:spacing w:val="-2"/>
          <w:sz w:val="24"/>
        </w:rPr>
      </w:pPr>
      <w:r w:rsidRPr="00B045A7">
        <w:rPr>
          <w:rFonts w:ascii="Times New Roman" w:hAnsi="Times New Roman"/>
          <w:spacing w:val="-2"/>
          <w:sz w:val="24"/>
          <w:szCs w:val="24"/>
        </w:rPr>
        <w:t xml:space="preserve">The </w:t>
      </w:r>
      <w:r w:rsidR="00910156" w:rsidRPr="00B045A7">
        <w:rPr>
          <w:rFonts w:ascii="Times New Roman" w:hAnsi="Times New Roman"/>
          <w:spacing w:val="-2"/>
          <w:sz w:val="24"/>
          <w:szCs w:val="24"/>
        </w:rPr>
        <w:t xml:space="preserve">Ministry of Education and Science of Georgia </w:t>
      </w:r>
      <w:r w:rsidR="001D70EB" w:rsidRPr="00B045A7">
        <w:rPr>
          <w:rFonts w:ascii="Times New Roman" w:hAnsi="Times New Roman"/>
          <w:spacing w:val="-2"/>
          <w:sz w:val="24"/>
          <w:szCs w:val="24"/>
        </w:rPr>
        <w:t>now invites eligible consulting firms</w:t>
      </w:r>
      <w:r w:rsidRPr="00B045A7">
        <w:rPr>
          <w:rFonts w:ascii="Times New Roman" w:hAnsi="Times New Roman"/>
          <w:spacing w:val="-2"/>
          <w:sz w:val="24"/>
          <w:szCs w:val="24"/>
        </w:rPr>
        <w:t xml:space="preserve"> </w:t>
      </w:r>
      <w:r w:rsidR="001D70EB" w:rsidRPr="00B045A7">
        <w:rPr>
          <w:rFonts w:ascii="Times New Roman" w:hAnsi="Times New Roman"/>
          <w:spacing w:val="-2"/>
          <w:sz w:val="24"/>
          <w:szCs w:val="24"/>
        </w:rPr>
        <w:t xml:space="preserve">(“Consultants”) </w:t>
      </w:r>
      <w:r w:rsidRPr="00B045A7">
        <w:rPr>
          <w:rFonts w:ascii="Times New Roman" w:hAnsi="Times New Roman"/>
          <w:spacing w:val="-2"/>
          <w:sz w:val="24"/>
          <w:szCs w:val="24"/>
        </w:rPr>
        <w:t xml:space="preserve">to indicate their interest in providing the </w:t>
      </w:r>
      <w:r w:rsidR="006D6898" w:rsidRPr="00B045A7">
        <w:rPr>
          <w:rFonts w:ascii="Times New Roman" w:hAnsi="Times New Roman"/>
          <w:spacing w:val="-2"/>
          <w:sz w:val="24"/>
          <w:szCs w:val="24"/>
        </w:rPr>
        <w:t>S</w:t>
      </w:r>
      <w:r w:rsidRPr="00B045A7">
        <w:rPr>
          <w:rFonts w:ascii="Times New Roman" w:hAnsi="Times New Roman"/>
          <w:spacing w:val="-2"/>
          <w:sz w:val="24"/>
          <w:szCs w:val="24"/>
        </w:rPr>
        <w:t xml:space="preserve">ervices. Interested </w:t>
      </w:r>
      <w:r w:rsidR="001D70EB" w:rsidRPr="00B045A7">
        <w:rPr>
          <w:rFonts w:ascii="Times New Roman" w:hAnsi="Times New Roman"/>
          <w:spacing w:val="-2"/>
          <w:sz w:val="24"/>
          <w:szCs w:val="24"/>
        </w:rPr>
        <w:t>C</w:t>
      </w:r>
      <w:r w:rsidRPr="00B045A7">
        <w:rPr>
          <w:rFonts w:ascii="Times New Roman" w:hAnsi="Times New Roman"/>
          <w:spacing w:val="-2"/>
          <w:sz w:val="24"/>
          <w:szCs w:val="24"/>
        </w:rPr>
        <w:t>onsultants</w:t>
      </w:r>
      <w:r w:rsidRPr="00B045A7">
        <w:rPr>
          <w:rFonts w:ascii="Times New Roman" w:hAnsi="Times New Roman"/>
          <w:spacing w:val="-2"/>
          <w:sz w:val="24"/>
        </w:rPr>
        <w:t xml:space="preserve"> </w:t>
      </w:r>
      <w:r w:rsidR="00E07E32" w:rsidRPr="00B045A7">
        <w:rPr>
          <w:rFonts w:ascii="Times New Roman" w:hAnsi="Times New Roman"/>
          <w:spacing w:val="-2"/>
          <w:sz w:val="24"/>
        </w:rPr>
        <w:t>should</w:t>
      </w:r>
      <w:r w:rsidRPr="00B045A7">
        <w:rPr>
          <w:rFonts w:ascii="Times New Roman" w:hAnsi="Times New Roman"/>
          <w:spacing w:val="-2"/>
          <w:sz w:val="24"/>
        </w:rPr>
        <w:t xml:space="preserve"> provide information </w:t>
      </w:r>
      <w:r w:rsidR="006D6898" w:rsidRPr="00B045A7">
        <w:rPr>
          <w:rFonts w:ascii="Times New Roman" w:hAnsi="Times New Roman"/>
          <w:spacing w:val="-2"/>
          <w:sz w:val="24"/>
        </w:rPr>
        <w:t xml:space="preserve">demonstrating </w:t>
      </w:r>
      <w:r w:rsidRPr="00B045A7">
        <w:rPr>
          <w:rFonts w:ascii="Times New Roman" w:hAnsi="Times New Roman"/>
          <w:spacing w:val="-2"/>
          <w:sz w:val="24"/>
        </w:rPr>
        <w:t xml:space="preserve">that they </w:t>
      </w:r>
      <w:r w:rsidR="00E07E32" w:rsidRPr="00B045A7">
        <w:rPr>
          <w:rFonts w:ascii="Times New Roman" w:hAnsi="Times New Roman"/>
          <w:spacing w:val="-2"/>
          <w:sz w:val="24"/>
        </w:rPr>
        <w:t xml:space="preserve">have the required qualifications and </w:t>
      </w:r>
      <w:r w:rsidR="00916E24" w:rsidRPr="00B045A7">
        <w:rPr>
          <w:rFonts w:ascii="Times New Roman" w:hAnsi="Times New Roman"/>
          <w:spacing w:val="-2"/>
          <w:sz w:val="24"/>
        </w:rPr>
        <w:t xml:space="preserve">relevant </w:t>
      </w:r>
      <w:r w:rsidR="00E07E32" w:rsidRPr="00B045A7">
        <w:rPr>
          <w:rFonts w:ascii="Times New Roman" w:hAnsi="Times New Roman"/>
          <w:spacing w:val="-2"/>
          <w:sz w:val="24"/>
        </w:rPr>
        <w:t>experience</w:t>
      </w:r>
      <w:r w:rsidRPr="00B045A7">
        <w:rPr>
          <w:rFonts w:ascii="Times New Roman" w:hAnsi="Times New Roman"/>
          <w:spacing w:val="-2"/>
          <w:sz w:val="24"/>
        </w:rPr>
        <w:t xml:space="preserve"> to perform the </w:t>
      </w:r>
      <w:r w:rsidR="006D6898" w:rsidRPr="00B045A7">
        <w:rPr>
          <w:rFonts w:ascii="Times New Roman" w:hAnsi="Times New Roman"/>
          <w:spacing w:val="-2"/>
          <w:sz w:val="24"/>
        </w:rPr>
        <w:t>S</w:t>
      </w:r>
      <w:r w:rsidRPr="00B045A7">
        <w:rPr>
          <w:rFonts w:ascii="Times New Roman" w:hAnsi="Times New Roman"/>
          <w:spacing w:val="-2"/>
          <w:sz w:val="24"/>
        </w:rPr>
        <w:t>ervices</w:t>
      </w:r>
      <w:r w:rsidR="00681378" w:rsidRPr="00B045A7">
        <w:rPr>
          <w:rFonts w:ascii="Times New Roman" w:hAnsi="Times New Roman"/>
          <w:spacing w:val="-2"/>
          <w:sz w:val="24"/>
        </w:rPr>
        <w:t>, followed by short listing criteria:</w:t>
      </w:r>
    </w:p>
    <w:p w14:paraId="3F7E54DC" w14:textId="77777777" w:rsidR="00681378" w:rsidRPr="00B045A7" w:rsidRDefault="00681378" w:rsidP="00681378">
      <w:pPr>
        <w:suppressAutoHyphens/>
        <w:jc w:val="both"/>
        <w:rPr>
          <w:rFonts w:ascii="Times New Roman" w:hAnsi="Times New Roman"/>
          <w:b/>
          <w:szCs w:val="22"/>
        </w:rPr>
      </w:pPr>
    </w:p>
    <w:p w14:paraId="12F29342" w14:textId="59BB444B" w:rsidR="00910156" w:rsidRPr="00B045A7" w:rsidRDefault="00910156" w:rsidP="00910156">
      <w:pPr>
        <w:pBdr>
          <w:top w:val="nil"/>
          <w:left w:val="nil"/>
          <w:bottom w:val="nil"/>
          <w:right w:val="nil"/>
          <w:between w:val="nil"/>
        </w:pBdr>
        <w:jc w:val="both"/>
        <w:rPr>
          <w:rFonts w:ascii="Times New Roman" w:hAnsi="Times New Roman"/>
          <w:szCs w:val="22"/>
        </w:rPr>
      </w:pPr>
      <w:r w:rsidRPr="00B045A7">
        <w:rPr>
          <w:rFonts w:ascii="Times New Roman" w:hAnsi="Times New Roman"/>
          <w:b/>
          <w:szCs w:val="22"/>
        </w:rPr>
        <w:t>General Experience</w:t>
      </w:r>
      <w:r w:rsidRPr="00B045A7">
        <w:rPr>
          <w:rFonts w:ascii="Times New Roman" w:hAnsi="Times New Roman"/>
          <w:szCs w:val="22"/>
        </w:rPr>
        <w:t xml:space="preserve">: The Consultant shall have </w:t>
      </w:r>
      <w:r w:rsidRPr="00B045A7">
        <w:rPr>
          <w:rFonts w:ascii="Times New Roman" w:hAnsi="Times New Roman"/>
          <w:bCs/>
          <w:szCs w:val="22"/>
        </w:rPr>
        <w:t>at least 7 years of relevant experience</w:t>
      </w:r>
      <w:r w:rsidRPr="00B045A7">
        <w:rPr>
          <w:rFonts w:ascii="Times New Roman" w:hAnsi="Times New Roman"/>
          <w:szCs w:val="22"/>
        </w:rPr>
        <w:t xml:space="preserve"> in providing technical assistance to governments, international organizations, and other relevant institutions in one or both of </w:t>
      </w:r>
      <w:r w:rsidRPr="00B045A7">
        <w:rPr>
          <w:rFonts w:ascii="Times New Roman" w:hAnsi="Times New Roman"/>
          <w:color w:val="000000"/>
          <w:szCs w:val="22"/>
        </w:rPr>
        <w:t>the areas of higher education and general education, including at least 5 years of international experience. Experience in areas related specifically to pre-service teacher education and teacher professional development will be an advantage</w:t>
      </w:r>
      <w:r w:rsidRPr="00B045A7">
        <w:rPr>
          <w:rFonts w:ascii="Times New Roman" w:hAnsi="Times New Roman"/>
          <w:szCs w:val="22"/>
        </w:rPr>
        <w:t>.</w:t>
      </w:r>
    </w:p>
    <w:p w14:paraId="7F080B30" w14:textId="77777777" w:rsidR="00910156" w:rsidRPr="00B045A7" w:rsidRDefault="00910156" w:rsidP="00910156">
      <w:pPr>
        <w:pBdr>
          <w:top w:val="nil"/>
          <w:left w:val="nil"/>
          <w:bottom w:val="nil"/>
          <w:right w:val="nil"/>
          <w:between w:val="nil"/>
        </w:pBdr>
        <w:ind w:left="360"/>
        <w:jc w:val="both"/>
        <w:rPr>
          <w:rFonts w:ascii="Times New Roman" w:hAnsi="Times New Roman"/>
          <w:szCs w:val="22"/>
        </w:rPr>
      </w:pPr>
    </w:p>
    <w:p w14:paraId="72A223D3" w14:textId="77777777" w:rsidR="00910156" w:rsidRPr="00B045A7" w:rsidRDefault="00910156" w:rsidP="00910156">
      <w:pPr>
        <w:pBdr>
          <w:top w:val="nil"/>
          <w:left w:val="nil"/>
          <w:bottom w:val="nil"/>
          <w:right w:val="nil"/>
          <w:between w:val="nil"/>
        </w:pBdr>
        <w:jc w:val="both"/>
        <w:rPr>
          <w:rFonts w:ascii="Times New Roman" w:hAnsi="Times New Roman"/>
          <w:szCs w:val="22"/>
        </w:rPr>
      </w:pPr>
      <w:r w:rsidRPr="00B045A7">
        <w:rPr>
          <w:rFonts w:ascii="Times New Roman" w:hAnsi="Times New Roman"/>
          <w:szCs w:val="22"/>
        </w:rPr>
        <w:t xml:space="preserve">In the case of a Joint Venture, the leading member should have at least 5 years </w:t>
      </w:r>
      <w:r w:rsidRPr="00B045A7">
        <w:rPr>
          <w:rFonts w:ascii="Times New Roman" w:hAnsi="Times New Roman"/>
          <w:bCs/>
          <w:szCs w:val="22"/>
        </w:rPr>
        <w:t>of relevant experience as set out above, including at least 3 years of international experience, while each member should have at least 3 years of relevant experience, including at least 2 years of relevant international experience.</w:t>
      </w:r>
    </w:p>
    <w:p w14:paraId="51454B5D" w14:textId="77777777" w:rsidR="00910156" w:rsidRPr="00B045A7" w:rsidRDefault="00910156" w:rsidP="00910156">
      <w:pPr>
        <w:pBdr>
          <w:top w:val="nil"/>
          <w:left w:val="nil"/>
          <w:bottom w:val="nil"/>
          <w:right w:val="nil"/>
          <w:between w:val="nil"/>
        </w:pBdr>
        <w:jc w:val="both"/>
        <w:rPr>
          <w:rFonts w:ascii="Times New Roman" w:hAnsi="Times New Roman"/>
          <w:b/>
          <w:szCs w:val="22"/>
        </w:rPr>
      </w:pPr>
    </w:p>
    <w:p w14:paraId="6A691669" w14:textId="77777777" w:rsidR="00910156" w:rsidRPr="00B045A7" w:rsidRDefault="00910156" w:rsidP="00910156">
      <w:pPr>
        <w:pBdr>
          <w:top w:val="nil"/>
          <w:left w:val="nil"/>
          <w:bottom w:val="nil"/>
          <w:right w:val="nil"/>
          <w:between w:val="nil"/>
        </w:pBdr>
        <w:jc w:val="both"/>
        <w:rPr>
          <w:rFonts w:ascii="Times New Roman" w:hAnsi="Times New Roman"/>
          <w:szCs w:val="22"/>
        </w:rPr>
      </w:pPr>
      <w:r w:rsidRPr="00B045A7">
        <w:rPr>
          <w:rFonts w:ascii="Times New Roman" w:hAnsi="Times New Roman"/>
          <w:b/>
          <w:szCs w:val="22"/>
        </w:rPr>
        <w:t>Specific Experience:</w:t>
      </w:r>
      <w:r w:rsidRPr="00B045A7">
        <w:rPr>
          <w:rFonts w:ascii="Times New Roman" w:hAnsi="Times New Roman"/>
          <w:szCs w:val="22"/>
        </w:rPr>
        <w:t xml:space="preserve"> The Company should have experience of implementing contracts/projects in at least one or more areas most relevant to this project, including:</w:t>
      </w:r>
    </w:p>
    <w:p w14:paraId="5C8D9C00" w14:textId="77777777" w:rsidR="00910156" w:rsidRPr="00B045A7" w:rsidRDefault="00910156" w:rsidP="00910156">
      <w:pPr>
        <w:pStyle w:val="ListParagraph"/>
        <w:numPr>
          <w:ilvl w:val="1"/>
          <w:numId w:val="1"/>
        </w:numPr>
        <w:pBdr>
          <w:top w:val="nil"/>
          <w:left w:val="nil"/>
          <w:bottom w:val="nil"/>
          <w:right w:val="nil"/>
          <w:between w:val="nil"/>
        </w:pBdr>
        <w:ind w:firstLine="0"/>
        <w:jc w:val="both"/>
        <w:rPr>
          <w:sz w:val="22"/>
          <w:szCs w:val="22"/>
        </w:rPr>
      </w:pPr>
      <w:r w:rsidRPr="00B045A7">
        <w:rPr>
          <w:sz w:val="22"/>
          <w:szCs w:val="22"/>
        </w:rPr>
        <w:t>Higher Education Capacity Building</w:t>
      </w:r>
    </w:p>
    <w:p w14:paraId="3FA68E62" w14:textId="77777777" w:rsidR="00910156" w:rsidRPr="00B045A7" w:rsidRDefault="00910156" w:rsidP="00910156">
      <w:pPr>
        <w:pStyle w:val="ListParagraph"/>
        <w:numPr>
          <w:ilvl w:val="1"/>
          <w:numId w:val="1"/>
        </w:numPr>
        <w:pBdr>
          <w:top w:val="nil"/>
          <w:left w:val="nil"/>
          <w:bottom w:val="nil"/>
          <w:right w:val="nil"/>
          <w:between w:val="nil"/>
        </w:pBdr>
        <w:ind w:firstLine="0"/>
        <w:jc w:val="both"/>
        <w:rPr>
          <w:sz w:val="22"/>
          <w:szCs w:val="22"/>
        </w:rPr>
      </w:pPr>
      <w:r w:rsidRPr="00B045A7">
        <w:rPr>
          <w:sz w:val="22"/>
          <w:szCs w:val="22"/>
        </w:rPr>
        <w:t>General Education Capacity Building</w:t>
      </w:r>
    </w:p>
    <w:p w14:paraId="73B10C08" w14:textId="77777777" w:rsidR="00910156" w:rsidRPr="00B045A7" w:rsidRDefault="00910156" w:rsidP="00910156">
      <w:pPr>
        <w:pStyle w:val="ListParagraph"/>
        <w:numPr>
          <w:ilvl w:val="1"/>
          <w:numId w:val="1"/>
        </w:numPr>
        <w:pBdr>
          <w:top w:val="nil"/>
          <w:left w:val="nil"/>
          <w:bottom w:val="nil"/>
          <w:right w:val="nil"/>
          <w:between w:val="nil"/>
        </w:pBdr>
        <w:ind w:firstLine="0"/>
        <w:jc w:val="both"/>
        <w:rPr>
          <w:sz w:val="22"/>
          <w:szCs w:val="22"/>
        </w:rPr>
      </w:pPr>
      <w:r w:rsidRPr="00B045A7">
        <w:rPr>
          <w:sz w:val="22"/>
          <w:szCs w:val="22"/>
        </w:rPr>
        <w:t>Teacher Education Program Development</w:t>
      </w:r>
    </w:p>
    <w:p w14:paraId="6A278537" w14:textId="77777777" w:rsidR="00910156" w:rsidRPr="00B045A7" w:rsidRDefault="00910156" w:rsidP="00910156">
      <w:pPr>
        <w:pStyle w:val="ListParagraph"/>
        <w:numPr>
          <w:ilvl w:val="1"/>
          <w:numId w:val="1"/>
        </w:numPr>
        <w:pBdr>
          <w:top w:val="nil"/>
          <w:left w:val="nil"/>
          <w:bottom w:val="nil"/>
          <w:right w:val="nil"/>
          <w:between w:val="nil"/>
        </w:pBdr>
        <w:ind w:firstLine="0"/>
        <w:jc w:val="both"/>
        <w:rPr>
          <w:sz w:val="22"/>
          <w:szCs w:val="22"/>
        </w:rPr>
      </w:pPr>
      <w:r w:rsidRPr="00B045A7">
        <w:rPr>
          <w:sz w:val="22"/>
          <w:szCs w:val="22"/>
        </w:rPr>
        <w:t>Accreditation for Teacher Education Programs</w:t>
      </w:r>
    </w:p>
    <w:p w14:paraId="092E87FE" w14:textId="77777777" w:rsidR="00910156" w:rsidRPr="00B045A7" w:rsidRDefault="00910156" w:rsidP="00910156">
      <w:pPr>
        <w:pStyle w:val="ListParagraph"/>
        <w:numPr>
          <w:ilvl w:val="1"/>
          <w:numId w:val="1"/>
        </w:numPr>
        <w:pBdr>
          <w:top w:val="nil"/>
          <w:left w:val="nil"/>
          <w:bottom w:val="nil"/>
          <w:right w:val="nil"/>
          <w:between w:val="nil"/>
        </w:pBdr>
        <w:ind w:firstLine="0"/>
        <w:jc w:val="both"/>
        <w:rPr>
          <w:sz w:val="22"/>
          <w:szCs w:val="22"/>
        </w:rPr>
      </w:pPr>
      <w:r w:rsidRPr="00B045A7">
        <w:rPr>
          <w:sz w:val="22"/>
          <w:szCs w:val="22"/>
        </w:rPr>
        <w:t>In-Service Professional Development for Teachers</w:t>
      </w:r>
    </w:p>
    <w:p w14:paraId="5923DC29" w14:textId="77777777" w:rsidR="00910156" w:rsidRPr="00B045A7" w:rsidRDefault="00910156" w:rsidP="00910156">
      <w:pPr>
        <w:pBdr>
          <w:top w:val="nil"/>
          <w:left w:val="nil"/>
          <w:bottom w:val="nil"/>
          <w:right w:val="nil"/>
          <w:between w:val="nil"/>
        </w:pBdr>
        <w:ind w:left="360"/>
        <w:jc w:val="both"/>
        <w:rPr>
          <w:rFonts w:ascii="Times New Roman" w:hAnsi="Times New Roman"/>
          <w:szCs w:val="22"/>
        </w:rPr>
      </w:pPr>
      <w:r w:rsidRPr="00B045A7">
        <w:rPr>
          <w:rFonts w:ascii="Times New Roman" w:hAnsi="Times New Roman"/>
          <w:szCs w:val="22"/>
        </w:rPr>
        <w:t xml:space="preserve">Experience of implementing relevant projects in the EU/UK and/or US will be an advantage. </w:t>
      </w:r>
    </w:p>
    <w:p w14:paraId="4FC1F646" w14:textId="77777777" w:rsidR="00910156" w:rsidRPr="00B045A7" w:rsidRDefault="00910156" w:rsidP="00910156">
      <w:pPr>
        <w:pBdr>
          <w:top w:val="nil"/>
          <w:left w:val="nil"/>
          <w:bottom w:val="nil"/>
          <w:right w:val="nil"/>
          <w:between w:val="nil"/>
        </w:pBdr>
        <w:ind w:left="360"/>
        <w:jc w:val="both"/>
        <w:rPr>
          <w:rFonts w:ascii="Times New Roman" w:hAnsi="Times New Roman"/>
          <w:szCs w:val="22"/>
        </w:rPr>
      </w:pPr>
      <w:r w:rsidRPr="00B045A7">
        <w:rPr>
          <w:rFonts w:ascii="Times New Roman" w:hAnsi="Times New Roman"/>
          <w:bCs/>
          <w:iCs/>
          <w:szCs w:val="22"/>
        </w:rPr>
        <w:t>In the case of a Joint Venture, the specific experience will be aggregated.</w:t>
      </w:r>
    </w:p>
    <w:p w14:paraId="26BCFAB3" w14:textId="77777777" w:rsidR="00910156" w:rsidRPr="00B045A7" w:rsidRDefault="00910156" w:rsidP="00916E24">
      <w:pPr>
        <w:suppressAutoHyphens/>
        <w:jc w:val="both"/>
        <w:rPr>
          <w:rFonts w:ascii="Times New Roman" w:hAnsi="Times New Roman"/>
          <w:spacing w:val="-2"/>
          <w:sz w:val="24"/>
        </w:rPr>
      </w:pPr>
    </w:p>
    <w:p w14:paraId="4F76CED0" w14:textId="77777777" w:rsidR="00910156" w:rsidRPr="00B045A7" w:rsidRDefault="00910156" w:rsidP="00916E24">
      <w:pPr>
        <w:suppressAutoHyphens/>
        <w:jc w:val="both"/>
        <w:rPr>
          <w:rFonts w:ascii="Times New Roman" w:hAnsi="Times New Roman"/>
          <w:spacing w:val="-2"/>
          <w:sz w:val="24"/>
        </w:rPr>
      </w:pPr>
    </w:p>
    <w:p w14:paraId="7734FE1D" w14:textId="3AEA7427" w:rsidR="00EC50B8" w:rsidRPr="00B045A7" w:rsidRDefault="00C70D43" w:rsidP="00916E24">
      <w:pPr>
        <w:suppressAutoHyphens/>
        <w:jc w:val="both"/>
        <w:rPr>
          <w:rFonts w:ascii="Times New Roman" w:hAnsi="Times New Roman"/>
          <w:spacing w:val="-2"/>
          <w:sz w:val="24"/>
        </w:rPr>
      </w:pPr>
      <w:r w:rsidRPr="00B045A7">
        <w:rPr>
          <w:rFonts w:ascii="Times New Roman" w:hAnsi="Times New Roman"/>
          <w:spacing w:val="-2"/>
          <w:sz w:val="24"/>
        </w:rPr>
        <w:t xml:space="preserve">Key Experts will not be evaluated </w:t>
      </w:r>
      <w:r w:rsidR="004C3F92" w:rsidRPr="00B045A7">
        <w:rPr>
          <w:rFonts w:ascii="Times New Roman" w:hAnsi="Times New Roman"/>
          <w:spacing w:val="-2"/>
          <w:sz w:val="24"/>
        </w:rPr>
        <w:t xml:space="preserve">at </w:t>
      </w:r>
      <w:r w:rsidR="0083275E" w:rsidRPr="00B045A7">
        <w:rPr>
          <w:rFonts w:ascii="Times New Roman" w:hAnsi="Times New Roman"/>
          <w:spacing w:val="-2"/>
          <w:sz w:val="24"/>
        </w:rPr>
        <w:t xml:space="preserve">the </w:t>
      </w:r>
      <w:r w:rsidR="004C3F92" w:rsidRPr="00B045A7">
        <w:rPr>
          <w:rFonts w:ascii="Times New Roman" w:hAnsi="Times New Roman"/>
          <w:spacing w:val="-2"/>
          <w:sz w:val="24"/>
        </w:rPr>
        <w:t>shortlisting stage.</w:t>
      </w:r>
    </w:p>
    <w:p w14:paraId="6785802F" w14:textId="07936C2F" w:rsidR="008C6CEA" w:rsidRPr="00B045A7" w:rsidRDefault="008C6CEA" w:rsidP="00916E24">
      <w:pPr>
        <w:suppressAutoHyphens/>
        <w:jc w:val="both"/>
        <w:rPr>
          <w:rFonts w:ascii="Times New Roman" w:hAnsi="Times New Roman"/>
          <w:spacing w:val="-2"/>
          <w:sz w:val="24"/>
        </w:rPr>
      </w:pPr>
    </w:p>
    <w:p w14:paraId="3DAA0A23" w14:textId="15582503" w:rsidR="008C6CEA" w:rsidRPr="00B045A7" w:rsidRDefault="008C6CEA" w:rsidP="00916E24">
      <w:pPr>
        <w:suppressAutoHyphens/>
        <w:jc w:val="both"/>
        <w:rPr>
          <w:rFonts w:ascii="Times New Roman" w:hAnsi="Times New Roman"/>
          <w:spacing w:val="-2"/>
          <w:sz w:val="24"/>
        </w:rPr>
      </w:pPr>
      <w:r w:rsidRPr="00B045A7">
        <w:rPr>
          <w:rFonts w:ascii="Times New Roman" w:hAnsi="Times New Roman"/>
          <w:spacing w:val="-2"/>
          <w:sz w:val="24"/>
        </w:rPr>
        <w:t xml:space="preserve">The shortlist will contain </w:t>
      </w:r>
      <w:r w:rsidR="00910156" w:rsidRPr="00B045A7">
        <w:rPr>
          <w:rFonts w:ascii="Times New Roman" w:hAnsi="Times New Roman"/>
          <w:spacing w:val="-2"/>
          <w:sz w:val="24"/>
        </w:rPr>
        <w:t>5</w:t>
      </w:r>
      <w:r w:rsidRPr="00B045A7">
        <w:rPr>
          <w:rFonts w:ascii="Times New Roman" w:hAnsi="Times New Roman"/>
          <w:spacing w:val="-2"/>
          <w:sz w:val="24"/>
        </w:rPr>
        <w:t xml:space="preserve"> to </w:t>
      </w:r>
      <w:r w:rsidR="00910156" w:rsidRPr="00B045A7">
        <w:rPr>
          <w:rFonts w:ascii="Times New Roman" w:hAnsi="Times New Roman"/>
          <w:spacing w:val="-2"/>
          <w:sz w:val="24"/>
        </w:rPr>
        <w:t>8</w:t>
      </w:r>
      <w:r w:rsidRPr="00B045A7">
        <w:rPr>
          <w:rFonts w:ascii="Times New Roman" w:hAnsi="Times New Roman"/>
          <w:spacing w:val="-2"/>
          <w:sz w:val="24"/>
        </w:rPr>
        <w:t xml:space="preserve"> firms. </w:t>
      </w:r>
    </w:p>
    <w:p w14:paraId="4D625B32" w14:textId="77777777" w:rsidR="00910156" w:rsidRPr="00B045A7" w:rsidRDefault="00910156" w:rsidP="00910156">
      <w:pPr>
        <w:jc w:val="both"/>
        <w:rPr>
          <w:rFonts w:ascii="Times New Roman" w:hAnsi="Times New Roman"/>
          <w:szCs w:val="22"/>
        </w:rPr>
      </w:pPr>
    </w:p>
    <w:p w14:paraId="7D13937A" w14:textId="6ED71C37" w:rsidR="00910156" w:rsidRPr="00B045A7" w:rsidRDefault="00910156" w:rsidP="00910156">
      <w:pPr>
        <w:jc w:val="both"/>
        <w:rPr>
          <w:rFonts w:ascii="Times New Roman" w:hAnsi="Times New Roman"/>
          <w:szCs w:val="22"/>
        </w:rPr>
      </w:pPr>
      <w:r w:rsidRPr="00B045A7">
        <w:rPr>
          <w:rFonts w:ascii="Times New Roman" w:hAnsi="Times New Roman"/>
          <w:szCs w:val="22"/>
        </w:rPr>
        <w:t xml:space="preserve">Experience in the projects relevant to the assignment should be submitted in the </w:t>
      </w:r>
      <w:r w:rsidRPr="00B045A7">
        <w:rPr>
          <w:rFonts w:ascii="Times New Roman" w:hAnsi="Times New Roman"/>
          <w:b/>
          <w:szCs w:val="22"/>
        </w:rPr>
        <w:t>Form N1</w:t>
      </w:r>
      <w:r w:rsidRPr="00B045A7">
        <w:rPr>
          <w:rFonts w:ascii="Times New Roman" w:hAnsi="Times New Roman"/>
          <w:szCs w:val="22"/>
        </w:rPr>
        <w:t xml:space="preserve"> on the following link: </w:t>
      </w:r>
    </w:p>
    <w:p w14:paraId="730DADF2" w14:textId="77777777" w:rsidR="00910156" w:rsidRPr="00B045A7" w:rsidRDefault="00EC653D" w:rsidP="00910156">
      <w:pPr>
        <w:pStyle w:val="ListParagraph"/>
        <w:widowControl w:val="0"/>
        <w:tabs>
          <w:tab w:val="left" w:pos="270"/>
        </w:tabs>
        <w:autoSpaceDE w:val="0"/>
        <w:autoSpaceDN w:val="0"/>
        <w:spacing w:before="32"/>
        <w:ind w:left="0"/>
        <w:contextualSpacing w:val="0"/>
        <w:jc w:val="both"/>
        <w:rPr>
          <w:sz w:val="22"/>
          <w:szCs w:val="22"/>
        </w:rPr>
      </w:pPr>
      <w:hyperlink r:id="rId12" w:history="1">
        <w:r w:rsidR="00910156" w:rsidRPr="00B045A7">
          <w:rPr>
            <w:rStyle w:val="Hyperlink"/>
            <w:sz w:val="22"/>
            <w:szCs w:val="22"/>
          </w:rPr>
          <w:t>https://www.dropbox.com/sh/fcmnv6c0rbbyb07/AADfSFJYuGwC9xkYqv6p1Q14a?dl=0</w:t>
        </w:r>
      </w:hyperlink>
    </w:p>
    <w:p w14:paraId="470593A6" w14:textId="77777777" w:rsidR="00F17486" w:rsidRPr="00B045A7" w:rsidRDefault="00F17486" w:rsidP="00916E24">
      <w:pPr>
        <w:suppressAutoHyphens/>
        <w:jc w:val="both"/>
        <w:rPr>
          <w:rFonts w:ascii="Times New Roman" w:hAnsi="Times New Roman"/>
          <w:spacing w:val="-2"/>
          <w:sz w:val="24"/>
        </w:rPr>
      </w:pPr>
    </w:p>
    <w:p w14:paraId="3BFE1D8C" w14:textId="755867B6" w:rsidR="00E07E32" w:rsidRPr="00B045A7" w:rsidRDefault="001D70EB" w:rsidP="00916E24">
      <w:pPr>
        <w:suppressAutoHyphens/>
        <w:jc w:val="both"/>
        <w:rPr>
          <w:rFonts w:ascii="Times New Roman" w:hAnsi="Times New Roman"/>
          <w:spacing w:val="-2"/>
          <w:sz w:val="24"/>
        </w:rPr>
      </w:pPr>
      <w:r w:rsidRPr="00B045A7">
        <w:rPr>
          <w:rFonts w:ascii="Times New Roman" w:hAnsi="Times New Roman"/>
          <w:spacing w:val="-2"/>
          <w:sz w:val="24"/>
        </w:rPr>
        <w:t>The attention of interested C</w:t>
      </w:r>
      <w:r w:rsidR="004E721D" w:rsidRPr="00B045A7">
        <w:rPr>
          <w:rFonts w:ascii="Times New Roman" w:hAnsi="Times New Roman"/>
          <w:spacing w:val="-2"/>
          <w:sz w:val="24"/>
        </w:rPr>
        <w:t xml:space="preserve">onsultants is drawn to </w:t>
      </w:r>
      <w:r w:rsidR="004019F6" w:rsidRPr="00B045A7">
        <w:rPr>
          <w:rFonts w:ascii="Times New Roman" w:hAnsi="Times New Roman"/>
          <w:spacing w:val="-2"/>
          <w:sz w:val="24"/>
        </w:rPr>
        <w:t xml:space="preserve">Section III, </w:t>
      </w:r>
      <w:r w:rsidR="003B0ADD" w:rsidRPr="00B045A7">
        <w:rPr>
          <w:rFonts w:ascii="Times New Roman" w:hAnsi="Times New Roman"/>
          <w:spacing w:val="-2"/>
          <w:sz w:val="24"/>
        </w:rPr>
        <w:t>paragraphs,</w:t>
      </w:r>
      <w:r w:rsidR="005A0276" w:rsidRPr="00B045A7">
        <w:rPr>
          <w:rFonts w:ascii="Times New Roman" w:hAnsi="Times New Roman"/>
          <w:spacing w:val="-2"/>
          <w:sz w:val="24"/>
        </w:rPr>
        <w:t xml:space="preserve"> </w:t>
      </w:r>
      <w:r w:rsidR="00DF4F57" w:rsidRPr="00B045A7">
        <w:rPr>
          <w:rFonts w:ascii="Times New Roman" w:hAnsi="Times New Roman"/>
          <w:spacing w:val="-2"/>
          <w:sz w:val="24"/>
        </w:rPr>
        <w:t xml:space="preserve">3.14, </w:t>
      </w:r>
      <w:r w:rsidR="005A0276" w:rsidRPr="00B045A7">
        <w:rPr>
          <w:rFonts w:ascii="Times New Roman" w:hAnsi="Times New Roman"/>
          <w:spacing w:val="-2"/>
          <w:sz w:val="24"/>
        </w:rPr>
        <w:t>3.16, and 3.17</w:t>
      </w:r>
      <w:r w:rsidR="004E721D" w:rsidRPr="00B045A7">
        <w:rPr>
          <w:rFonts w:ascii="Times New Roman" w:hAnsi="Times New Roman"/>
          <w:spacing w:val="-2"/>
          <w:sz w:val="24"/>
        </w:rPr>
        <w:t xml:space="preserve"> of the World Bank’s </w:t>
      </w:r>
      <w:r w:rsidR="005A0276" w:rsidRPr="00B045A7">
        <w:rPr>
          <w:rFonts w:ascii="Times New Roman" w:hAnsi="Times New Roman"/>
          <w:spacing w:val="-2"/>
          <w:sz w:val="24"/>
        </w:rPr>
        <w:t xml:space="preserve">“Procurement Regulations for IPF Borrowers” </w:t>
      </w:r>
      <w:r w:rsidR="00910156" w:rsidRPr="00B045A7">
        <w:rPr>
          <w:rFonts w:ascii="Times New Roman" w:hAnsi="Times New Roman"/>
          <w:spacing w:val="-2"/>
          <w:sz w:val="24"/>
        </w:rPr>
        <w:t>revised November 2020</w:t>
      </w:r>
      <w:r w:rsidR="005A0276" w:rsidRPr="00B045A7">
        <w:rPr>
          <w:rFonts w:ascii="Times New Roman" w:hAnsi="Times New Roman"/>
          <w:spacing w:val="-2"/>
          <w:sz w:val="24"/>
        </w:rPr>
        <w:t xml:space="preserve"> </w:t>
      </w:r>
      <w:r w:rsidR="00137802" w:rsidRPr="00B045A7">
        <w:rPr>
          <w:rFonts w:ascii="Times New Roman" w:hAnsi="Times New Roman"/>
          <w:spacing w:val="-2"/>
          <w:sz w:val="24"/>
        </w:rPr>
        <w:t>(“Procurement Regulations”),</w:t>
      </w:r>
      <w:r w:rsidR="004E721D" w:rsidRPr="00B045A7">
        <w:rPr>
          <w:rFonts w:ascii="Times New Roman" w:hAnsi="Times New Roman"/>
          <w:spacing w:val="-2"/>
          <w:sz w:val="24"/>
        </w:rPr>
        <w:t xml:space="preserve"> setting forth the World Bank’s policy on conflict of interest.</w:t>
      </w:r>
      <w:r w:rsidR="004E721D" w:rsidRPr="00B045A7">
        <w:rPr>
          <w:rFonts w:ascii="Times New Roman" w:hAnsi="Times New Roman"/>
          <w:spacing w:val="-2"/>
          <w:sz w:val="24"/>
          <w:highlight w:val="yellow"/>
        </w:rPr>
        <w:t xml:space="preserve"> </w:t>
      </w:r>
    </w:p>
    <w:p w14:paraId="1EC06053" w14:textId="77777777" w:rsidR="00E07E32" w:rsidRPr="00B045A7" w:rsidRDefault="00E07E32" w:rsidP="00916E24">
      <w:pPr>
        <w:suppressAutoHyphens/>
        <w:jc w:val="both"/>
        <w:rPr>
          <w:rFonts w:ascii="Times New Roman" w:hAnsi="Times New Roman"/>
          <w:spacing w:val="-2"/>
          <w:sz w:val="24"/>
        </w:rPr>
      </w:pPr>
    </w:p>
    <w:p w14:paraId="553C092C" w14:textId="77777777" w:rsidR="00F17486" w:rsidRPr="00B045A7" w:rsidRDefault="009830E4" w:rsidP="00347EF7">
      <w:pPr>
        <w:jc w:val="both"/>
        <w:rPr>
          <w:rFonts w:ascii="Times New Roman" w:hAnsi="Times New Roman"/>
          <w:szCs w:val="22"/>
        </w:rPr>
      </w:pPr>
      <w:r w:rsidRPr="00B045A7">
        <w:rPr>
          <w:rFonts w:ascii="Times New Roman" w:hAnsi="Times New Roman"/>
          <w:spacing w:val="-2"/>
          <w:sz w:val="24"/>
        </w:rPr>
        <w:t xml:space="preserve">Consultants may associate </w:t>
      </w:r>
      <w:r w:rsidR="006F3706" w:rsidRPr="00B045A7">
        <w:rPr>
          <w:rFonts w:ascii="Times New Roman" w:hAnsi="Times New Roman"/>
          <w:spacing w:val="-2"/>
          <w:sz w:val="24"/>
        </w:rPr>
        <w:t xml:space="preserve">with other firms </w:t>
      </w:r>
      <w:r w:rsidRPr="00B045A7">
        <w:rPr>
          <w:rFonts w:ascii="Times New Roman" w:hAnsi="Times New Roman"/>
          <w:spacing w:val="-2"/>
          <w:sz w:val="24"/>
        </w:rPr>
        <w:t>to enhance their qualifications</w:t>
      </w:r>
      <w:r w:rsidR="00095418" w:rsidRPr="00B045A7">
        <w:rPr>
          <w:rFonts w:ascii="Times New Roman" w:hAnsi="Times New Roman"/>
          <w:sz w:val="24"/>
          <w:szCs w:val="24"/>
        </w:rPr>
        <w:t xml:space="preserve">, but should </w:t>
      </w:r>
      <w:r w:rsidR="004C3F92" w:rsidRPr="00B045A7">
        <w:rPr>
          <w:rFonts w:ascii="Times New Roman" w:hAnsi="Times New Roman"/>
          <w:sz w:val="24"/>
          <w:szCs w:val="24"/>
        </w:rPr>
        <w:t xml:space="preserve">indicate </w:t>
      </w:r>
      <w:r w:rsidR="00095418" w:rsidRPr="00B045A7">
        <w:rPr>
          <w:rFonts w:ascii="Times New Roman" w:hAnsi="Times New Roman"/>
          <w:sz w:val="24"/>
          <w:szCs w:val="24"/>
        </w:rPr>
        <w:t xml:space="preserve">clearly whether the association is in the form of a </w:t>
      </w:r>
      <w:r w:rsidR="00684E8F" w:rsidRPr="00B045A7">
        <w:rPr>
          <w:rFonts w:ascii="Times New Roman" w:hAnsi="Times New Roman"/>
          <w:sz w:val="24"/>
          <w:szCs w:val="24"/>
        </w:rPr>
        <w:t>j</w:t>
      </w:r>
      <w:r w:rsidR="00095418" w:rsidRPr="00B045A7">
        <w:rPr>
          <w:rFonts w:ascii="Times New Roman" w:hAnsi="Times New Roman"/>
          <w:sz w:val="24"/>
          <w:szCs w:val="24"/>
        </w:rPr>
        <w:t>oint</w:t>
      </w:r>
      <w:r w:rsidR="0092546E" w:rsidRPr="00B045A7">
        <w:rPr>
          <w:rFonts w:ascii="Times New Roman" w:hAnsi="Times New Roman"/>
          <w:sz w:val="24"/>
          <w:szCs w:val="24"/>
        </w:rPr>
        <w:t xml:space="preserve"> </w:t>
      </w:r>
      <w:r w:rsidR="00684E8F" w:rsidRPr="00B045A7">
        <w:rPr>
          <w:rFonts w:ascii="Times New Roman" w:hAnsi="Times New Roman"/>
          <w:sz w:val="24"/>
          <w:szCs w:val="24"/>
        </w:rPr>
        <w:t>v</w:t>
      </w:r>
      <w:r w:rsidR="00095418" w:rsidRPr="00B045A7">
        <w:rPr>
          <w:rFonts w:ascii="Times New Roman" w:hAnsi="Times New Roman"/>
          <w:sz w:val="24"/>
          <w:szCs w:val="24"/>
        </w:rPr>
        <w:t xml:space="preserve">enture </w:t>
      </w:r>
      <w:r w:rsidR="004C3F92" w:rsidRPr="00B045A7">
        <w:rPr>
          <w:rFonts w:ascii="Times New Roman" w:hAnsi="Times New Roman"/>
          <w:sz w:val="24"/>
          <w:szCs w:val="24"/>
        </w:rPr>
        <w:t>and/</w:t>
      </w:r>
      <w:r w:rsidR="00095418" w:rsidRPr="00B045A7">
        <w:rPr>
          <w:rFonts w:ascii="Times New Roman" w:hAnsi="Times New Roman"/>
          <w:sz w:val="24"/>
          <w:szCs w:val="24"/>
        </w:rPr>
        <w:t xml:space="preserve">or </w:t>
      </w:r>
      <w:r w:rsidR="004C3F92" w:rsidRPr="00B045A7">
        <w:rPr>
          <w:rFonts w:ascii="Times New Roman" w:hAnsi="Times New Roman"/>
          <w:sz w:val="24"/>
          <w:szCs w:val="24"/>
        </w:rPr>
        <w:t>a</w:t>
      </w:r>
      <w:r w:rsidR="00095418" w:rsidRPr="00B045A7">
        <w:rPr>
          <w:rFonts w:ascii="Times New Roman" w:hAnsi="Times New Roman"/>
          <w:sz w:val="24"/>
          <w:szCs w:val="24"/>
        </w:rPr>
        <w:t xml:space="preserve"> </w:t>
      </w:r>
      <w:r w:rsidR="00BD14B2" w:rsidRPr="00B045A7">
        <w:rPr>
          <w:rFonts w:ascii="Times New Roman" w:hAnsi="Times New Roman"/>
          <w:sz w:val="24"/>
          <w:szCs w:val="24"/>
        </w:rPr>
        <w:t>sub-consultancy</w:t>
      </w:r>
      <w:r w:rsidR="00095418" w:rsidRPr="00B045A7">
        <w:rPr>
          <w:rFonts w:ascii="Times New Roman" w:hAnsi="Times New Roman"/>
          <w:sz w:val="24"/>
          <w:szCs w:val="24"/>
        </w:rPr>
        <w:t xml:space="preserve">. In the case of a </w:t>
      </w:r>
      <w:r w:rsidR="0092546E" w:rsidRPr="00B045A7">
        <w:rPr>
          <w:rFonts w:ascii="Times New Roman" w:hAnsi="Times New Roman"/>
          <w:sz w:val="24"/>
          <w:szCs w:val="24"/>
        </w:rPr>
        <w:t>j</w:t>
      </w:r>
      <w:r w:rsidR="00095418" w:rsidRPr="00B045A7">
        <w:rPr>
          <w:rFonts w:ascii="Times New Roman" w:hAnsi="Times New Roman"/>
          <w:sz w:val="24"/>
          <w:szCs w:val="24"/>
        </w:rPr>
        <w:t xml:space="preserve">oint </w:t>
      </w:r>
      <w:r w:rsidR="00DD7362" w:rsidRPr="00B045A7">
        <w:rPr>
          <w:rFonts w:ascii="Times New Roman" w:hAnsi="Times New Roman"/>
          <w:sz w:val="24"/>
          <w:szCs w:val="24"/>
        </w:rPr>
        <w:t>v</w:t>
      </w:r>
      <w:r w:rsidR="00095418" w:rsidRPr="00B045A7">
        <w:rPr>
          <w:rFonts w:ascii="Times New Roman" w:hAnsi="Times New Roman"/>
          <w:sz w:val="24"/>
          <w:szCs w:val="24"/>
        </w:rPr>
        <w:t xml:space="preserve">enture, all </w:t>
      </w:r>
      <w:r w:rsidR="00DF4F57" w:rsidRPr="00B045A7">
        <w:rPr>
          <w:rFonts w:ascii="Times New Roman" w:hAnsi="Times New Roman"/>
          <w:sz w:val="24"/>
          <w:szCs w:val="24"/>
        </w:rPr>
        <w:t xml:space="preserve">the partners in </w:t>
      </w:r>
      <w:r w:rsidR="00DD7362" w:rsidRPr="00B045A7">
        <w:rPr>
          <w:rFonts w:ascii="Times New Roman" w:hAnsi="Times New Roman"/>
          <w:sz w:val="24"/>
          <w:szCs w:val="24"/>
        </w:rPr>
        <w:t xml:space="preserve">the joint venture </w:t>
      </w:r>
      <w:r w:rsidR="00DF4F57" w:rsidRPr="00B045A7">
        <w:rPr>
          <w:rFonts w:ascii="Times New Roman" w:hAnsi="Times New Roman"/>
          <w:sz w:val="24"/>
          <w:szCs w:val="24"/>
        </w:rPr>
        <w:t>shall be jointly and severally liable for the entire contract</w:t>
      </w:r>
      <w:r w:rsidR="00A90DFA" w:rsidRPr="00B045A7">
        <w:rPr>
          <w:rFonts w:ascii="Times New Roman" w:hAnsi="Times New Roman"/>
          <w:sz w:val="24"/>
          <w:szCs w:val="24"/>
        </w:rPr>
        <w:t>,</w:t>
      </w:r>
      <w:r w:rsidR="00DF4F57" w:rsidRPr="00B045A7">
        <w:rPr>
          <w:rFonts w:ascii="Times New Roman" w:hAnsi="Times New Roman"/>
          <w:sz w:val="24"/>
          <w:szCs w:val="24"/>
        </w:rPr>
        <w:t xml:space="preserve"> if selected.</w:t>
      </w:r>
    </w:p>
    <w:p w14:paraId="3A149101" w14:textId="77777777" w:rsidR="004B0121" w:rsidRPr="00B045A7" w:rsidRDefault="004B0121" w:rsidP="004B0121">
      <w:pPr>
        <w:suppressAutoHyphens/>
        <w:jc w:val="both"/>
        <w:rPr>
          <w:rFonts w:ascii="Times New Roman" w:hAnsi="Times New Roman"/>
          <w:spacing w:val="-2"/>
          <w:sz w:val="24"/>
        </w:rPr>
      </w:pPr>
    </w:p>
    <w:p w14:paraId="420BA556" w14:textId="77777777" w:rsidR="004B0121" w:rsidRPr="00B045A7" w:rsidRDefault="004B0121" w:rsidP="004B0121">
      <w:pPr>
        <w:suppressAutoHyphens/>
        <w:ind w:right="-360"/>
        <w:rPr>
          <w:rFonts w:ascii="Times New Roman" w:hAnsi="Times New Roman"/>
          <w:spacing w:val="-2"/>
          <w:sz w:val="24"/>
        </w:rPr>
      </w:pPr>
      <w:r w:rsidRPr="00B045A7">
        <w:rPr>
          <w:rFonts w:ascii="Times New Roman" w:hAnsi="Times New Roman"/>
          <w:spacing w:val="-2"/>
          <w:sz w:val="24"/>
        </w:rPr>
        <w:t>A Consultant will be selected in accordance with the “Quality and Cost-Based Selection” method set out in the Procurement Regulations.</w:t>
      </w:r>
    </w:p>
    <w:p w14:paraId="60F144D3" w14:textId="77777777" w:rsidR="00785CA1" w:rsidRPr="00B045A7" w:rsidRDefault="00785CA1">
      <w:pPr>
        <w:suppressAutoHyphens/>
        <w:rPr>
          <w:rFonts w:ascii="Times New Roman" w:hAnsi="Times New Roman"/>
          <w:spacing w:val="-2"/>
          <w:sz w:val="24"/>
        </w:rPr>
      </w:pPr>
    </w:p>
    <w:p w14:paraId="22EA2D51" w14:textId="7533074E" w:rsidR="009830E4" w:rsidRPr="00B045A7" w:rsidRDefault="00916E24">
      <w:pPr>
        <w:suppressAutoHyphens/>
        <w:rPr>
          <w:rFonts w:ascii="Times New Roman" w:hAnsi="Times New Roman"/>
          <w:spacing w:val="-2"/>
          <w:sz w:val="24"/>
        </w:rPr>
      </w:pPr>
      <w:r w:rsidRPr="00B045A7">
        <w:rPr>
          <w:rFonts w:ascii="Times New Roman" w:hAnsi="Times New Roman"/>
          <w:spacing w:val="-2"/>
          <w:sz w:val="24"/>
        </w:rPr>
        <w:t>F</w:t>
      </w:r>
      <w:r w:rsidR="009830E4" w:rsidRPr="00B045A7">
        <w:rPr>
          <w:rFonts w:ascii="Times New Roman" w:hAnsi="Times New Roman"/>
          <w:spacing w:val="-2"/>
          <w:sz w:val="24"/>
        </w:rPr>
        <w:t xml:space="preserve">urther information </w:t>
      </w:r>
      <w:r w:rsidRPr="00B045A7">
        <w:rPr>
          <w:rFonts w:ascii="Times New Roman" w:hAnsi="Times New Roman"/>
          <w:spacing w:val="-2"/>
          <w:sz w:val="24"/>
        </w:rPr>
        <w:t xml:space="preserve">can be obtained </w:t>
      </w:r>
      <w:r w:rsidR="009830E4" w:rsidRPr="00B045A7">
        <w:rPr>
          <w:rFonts w:ascii="Times New Roman" w:hAnsi="Times New Roman"/>
          <w:spacing w:val="-2"/>
          <w:sz w:val="24"/>
        </w:rPr>
        <w:t>at the address below during office hours</w:t>
      </w:r>
      <w:r w:rsidR="00910156" w:rsidRPr="00B045A7">
        <w:rPr>
          <w:rFonts w:ascii="Times New Roman" w:hAnsi="Times New Roman"/>
          <w:spacing w:val="-2"/>
          <w:sz w:val="24"/>
        </w:rPr>
        <w:t xml:space="preserve">: </w:t>
      </w:r>
    </w:p>
    <w:p w14:paraId="08BCA024" w14:textId="77777777" w:rsidR="004B0121" w:rsidRPr="00B045A7" w:rsidRDefault="004B0121" w:rsidP="004B0121">
      <w:pPr>
        <w:ind w:right="-360"/>
        <w:jc w:val="both"/>
        <w:rPr>
          <w:rStyle w:val="Hyperlink"/>
          <w:rFonts w:ascii="Times New Roman" w:hAnsi="Times New Roman"/>
          <w:b/>
          <w:szCs w:val="22"/>
        </w:rPr>
      </w:pPr>
      <w:r w:rsidRPr="00B045A7">
        <w:rPr>
          <w:rFonts w:ascii="Times New Roman" w:hAnsi="Times New Roman"/>
          <w:b/>
          <w:szCs w:val="22"/>
        </w:rPr>
        <w:t>Email:</w:t>
      </w:r>
      <w:r w:rsidRPr="00B045A7">
        <w:rPr>
          <w:rFonts w:ascii="Times New Roman" w:hAnsi="Times New Roman"/>
          <w:szCs w:val="22"/>
        </w:rPr>
        <w:t xml:space="preserve"> </w:t>
      </w:r>
      <w:hyperlink r:id="rId13" w:history="1">
        <w:r w:rsidRPr="00B045A7">
          <w:rPr>
            <w:rStyle w:val="Hyperlink"/>
            <w:rFonts w:ascii="Times New Roman" w:hAnsi="Times New Roman"/>
            <w:b/>
            <w:szCs w:val="22"/>
          </w:rPr>
          <w:t>procurement</w:t>
        </w:r>
      </w:hyperlink>
      <w:r w:rsidRPr="00B045A7">
        <w:rPr>
          <w:rStyle w:val="Hyperlink"/>
          <w:rFonts w:ascii="Times New Roman" w:hAnsi="Times New Roman"/>
          <w:b/>
          <w:szCs w:val="22"/>
        </w:rPr>
        <w:t xml:space="preserve">@iiq.gov.ge </w:t>
      </w:r>
    </w:p>
    <w:p w14:paraId="41AC4415" w14:textId="77777777" w:rsidR="004B0121" w:rsidRPr="00B045A7" w:rsidRDefault="004B0121">
      <w:pPr>
        <w:suppressAutoHyphens/>
        <w:rPr>
          <w:rFonts w:ascii="Times New Roman" w:hAnsi="Times New Roman"/>
          <w:spacing w:val="-2"/>
          <w:sz w:val="24"/>
        </w:rPr>
      </w:pPr>
    </w:p>
    <w:p w14:paraId="0CD94E07" w14:textId="77777777" w:rsidR="009830E4" w:rsidRPr="00B045A7" w:rsidRDefault="009830E4" w:rsidP="009F1CE1">
      <w:pPr>
        <w:suppressAutoHyphens/>
        <w:jc w:val="both"/>
        <w:rPr>
          <w:rFonts w:ascii="Times New Roman" w:hAnsi="Times New Roman"/>
          <w:spacing w:val="-2"/>
          <w:sz w:val="24"/>
        </w:rPr>
      </w:pPr>
      <w:bookmarkStart w:id="0" w:name="_GoBack"/>
      <w:bookmarkEnd w:id="0"/>
    </w:p>
    <w:p w14:paraId="07930E9B" w14:textId="326227F7" w:rsidR="009830E4" w:rsidRPr="00B045A7" w:rsidRDefault="009830E4" w:rsidP="009F1CE1">
      <w:pPr>
        <w:suppressAutoHyphens/>
        <w:jc w:val="both"/>
        <w:rPr>
          <w:rFonts w:ascii="Times New Roman" w:hAnsi="Times New Roman"/>
          <w:spacing w:val="-2"/>
          <w:sz w:val="24"/>
        </w:rPr>
      </w:pPr>
      <w:r w:rsidRPr="00B045A7">
        <w:rPr>
          <w:rFonts w:ascii="Times New Roman" w:hAnsi="Times New Roman"/>
          <w:spacing w:val="-2"/>
          <w:sz w:val="24"/>
        </w:rPr>
        <w:t xml:space="preserve">Expressions of interest must be delivered </w:t>
      </w:r>
      <w:r w:rsidR="008929AC" w:rsidRPr="00B045A7">
        <w:rPr>
          <w:rFonts w:ascii="Times New Roman" w:hAnsi="Times New Roman"/>
          <w:spacing w:val="-2"/>
          <w:sz w:val="24"/>
        </w:rPr>
        <w:t xml:space="preserve">in a written form </w:t>
      </w:r>
      <w:r w:rsidRPr="00B045A7">
        <w:rPr>
          <w:rFonts w:ascii="Times New Roman" w:hAnsi="Times New Roman"/>
          <w:spacing w:val="-2"/>
          <w:sz w:val="24"/>
        </w:rPr>
        <w:t xml:space="preserve">to the address below </w:t>
      </w:r>
      <w:r w:rsidR="008929AC" w:rsidRPr="00B045A7">
        <w:rPr>
          <w:rFonts w:ascii="Times New Roman" w:hAnsi="Times New Roman"/>
          <w:spacing w:val="-2"/>
          <w:sz w:val="24"/>
        </w:rPr>
        <w:t xml:space="preserve">by mail, </w:t>
      </w:r>
      <w:r w:rsidRPr="00B045A7">
        <w:rPr>
          <w:rFonts w:ascii="Times New Roman" w:hAnsi="Times New Roman"/>
          <w:spacing w:val="-2"/>
          <w:sz w:val="24"/>
        </w:rPr>
        <w:t xml:space="preserve">by </w:t>
      </w:r>
      <w:r w:rsidR="004B0121" w:rsidRPr="00B045A7">
        <w:rPr>
          <w:rFonts w:ascii="Times New Roman" w:hAnsi="Times New Roman"/>
          <w:b/>
          <w:spacing w:val="-2"/>
          <w:sz w:val="24"/>
        </w:rPr>
        <w:t xml:space="preserve">June </w:t>
      </w:r>
      <w:r w:rsidR="00004348">
        <w:rPr>
          <w:rFonts w:ascii="Times New Roman" w:hAnsi="Times New Roman"/>
          <w:b/>
          <w:spacing w:val="-2"/>
          <w:sz w:val="24"/>
        </w:rPr>
        <w:t>22</w:t>
      </w:r>
      <w:r w:rsidR="004B0121" w:rsidRPr="00B045A7">
        <w:rPr>
          <w:rFonts w:ascii="Times New Roman" w:hAnsi="Times New Roman"/>
          <w:b/>
          <w:spacing w:val="-2"/>
          <w:sz w:val="24"/>
        </w:rPr>
        <w:t>, 2022</w:t>
      </w:r>
      <w:r w:rsidR="009F1CE1" w:rsidRPr="00B045A7">
        <w:rPr>
          <w:rFonts w:ascii="Times New Roman" w:hAnsi="Times New Roman"/>
          <w:b/>
          <w:spacing w:val="-2"/>
          <w:sz w:val="24"/>
        </w:rPr>
        <w:t>.</w:t>
      </w:r>
    </w:p>
    <w:p w14:paraId="6693A14B" w14:textId="77777777" w:rsidR="004B0121" w:rsidRPr="00B045A7" w:rsidRDefault="004B0121" w:rsidP="004B0121">
      <w:pPr>
        <w:ind w:right="-360"/>
        <w:jc w:val="both"/>
        <w:rPr>
          <w:rFonts w:ascii="Times New Roman" w:hAnsi="Times New Roman"/>
          <w:b/>
          <w:szCs w:val="22"/>
          <w:lang w:val="x-none" w:eastAsia="x-none"/>
        </w:rPr>
      </w:pPr>
    </w:p>
    <w:p w14:paraId="15D71E83" w14:textId="491B1801" w:rsidR="004B0121" w:rsidRPr="00B045A7" w:rsidRDefault="004B0121" w:rsidP="004B0121">
      <w:pPr>
        <w:ind w:right="-360"/>
        <w:jc w:val="both"/>
        <w:rPr>
          <w:rFonts w:ascii="Times New Roman" w:hAnsi="Times New Roman"/>
          <w:b/>
          <w:szCs w:val="22"/>
        </w:rPr>
      </w:pPr>
      <w:r w:rsidRPr="00B045A7">
        <w:rPr>
          <w:rFonts w:ascii="Times New Roman" w:hAnsi="Times New Roman"/>
          <w:b/>
          <w:szCs w:val="22"/>
          <w:lang w:eastAsia="x-none"/>
        </w:rPr>
        <w:t>Attn:</w:t>
      </w:r>
      <w:r w:rsidR="009F1CE1" w:rsidRPr="00B045A7">
        <w:rPr>
          <w:rFonts w:ascii="Times New Roman" w:hAnsi="Times New Roman"/>
          <w:b/>
          <w:szCs w:val="22"/>
          <w:lang w:eastAsia="x-none"/>
        </w:rPr>
        <w:t xml:space="preserve"> Ia Iashvili</w:t>
      </w:r>
      <w:r w:rsidRPr="00B045A7">
        <w:rPr>
          <w:rFonts w:ascii="Times New Roman" w:hAnsi="Times New Roman"/>
          <w:b/>
          <w:szCs w:val="22"/>
          <w:lang w:eastAsia="x-none"/>
        </w:rPr>
        <w:t xml:space="preserve">, Procurement Specialist of the </w:t>
      </w:r>
      <w:r w:rsidRPr="00B045A7">
        <w:rPr>
          <w:rFonts w:ascii="Times New Roman" w:hAnsi="Times New Roman"/>
          <w:b/>
          <w:szCs w:val="22"/>
          <w:lang w:val="x-none" w:eastAsia="x-none"/>
        </w:rPr>
        <w:t xml:space="preserve">Georgia I2Q - Innovation, Inclusion and Quality </w:t>
      </w:r>
      <w:r w:rsidRPr="00B045A7">
        <w:rPr>
          <w:rFonts w:ascii="Times New Roman" w:hAnsi="Times New Roman"/>
          <w:b/>
          <w:szCs w:val="22"/>
        </w:rPr>
        <w:t>Project</w:t>
      </w:r>
    </w:p>
    <w:p w14:paraId="44231156" w14:textId="29BC8227" w:rsidR="004B0121" w:rsidRPr="00B045A7" w:rsidRDefault="004B0121" w:rsidP="004B0121">
      <w:pPr>
        <w:ind w:right="-360"/>
        <w:jc w:val="both"/>
        <w:rPr>
          <w:rFonts w:ascii="Times New Roman" w:hAnsi="Times New Roman"/>
          <w:szCs w:val="22"/>
        </w:rPr>
      </w:pPr>
      <w:r w:rsidRPr="00B045A7">
        <w:rPr>
          <w:rFonts w:ascii="Times New Roman" w:hAnsi="Times New Roman"/>
          <w:szCs w:val="22"/>
        </w:rPr>
        <w:t>Tel: +995 595 900903</w:t>
      </w:r>
    </w:p>
    <w:p w14:paraId="78BA3DFC" w14:textId="77777777" w:rsidR="004B0121" w:rsidRPr="00B045A7" w:rsidRDefault="004B0121" w:rsidP="004B0121">
      <w:pPr>
        <w:ind w:right="-360"/>
        <w:jc w:val="both"/>
        <w:rPr>
          <w:rFonts w:ascii="Times New Roman" w:hAnsi="Times New Roman"/>
          <w:szCs w:val="22"/>
        </w:rPr>
      </w:pPr>
      <w:r w:rsidRPr="00B045A7">
        <w:rPr>
          <w:rFonts w:ascii="Times New Roman" w:hAnsi="Times New Roman"/>
          <w:b/>
          <w:bCs/>
          <w:szCs w:val="22"/>
        </w:rPr>
        <w:t>Address:</w:t>
      </w:r>
      <w:r w:rsidRPr="00B045A7">
        <w:rPr>
          <w:rFonts w:ascii="Times New Roman" w:hAnsi="Times New Roman"/>
          <w:szCs w:val="22"/>
        </w:rPr>
        <w:t xml:space="preserve"> 52, Dimitri </w:t>
      </w:r>
      <w:proofErr w:type="spellStart"/>
      <w:r w:rsidRPr="00B045A7">
        <w:rPr>
          <w:rFonts w:ascii="Times New Roman" w:hAnsi="Times New Roman"/>
          <w:szCs w:val="22"/>
        </w:rPr>
        <w:t>Uznadze</w:t>
      </w:r>
      <w:proofErr w:type="spellEnd"/>
      <w:r w:rsidRPr="00B045A7">
        <w:rPr>
          <w:rFonts w:ascii="Times New Roman" w:hAnsi="Times New Roman"/>
          <w:szCs w:val="22"/>
        </w:rPr>
        <w:t xml:space="preserve"> Str., 0102 Tbilisi, Georgia</w:t>
      </w:r>
    </w:p>
    <w:p w14:paraId="1BE8E7CE" w14:textId="77777777" w:rsidR="004B0121" w:rsidRPr="00B045A7" w:rsidRDefault="004B0121" w:rsidP="004B0121">
      <w:pPr>
        <w:ind w:right="-360"/>
        <w:jc w:val="both"/>
        <w:rPr>
          <w:rStyle w:val="Hyperlink"/>
          <w:rFonts w:ascii="Times New Roman" w:hAnsi="Times New Roman"/>
          <w:b/>
          <w:szCs w:val="22"/>
        </w:rPr>
      </w:pPr>
      <w:r w:rsidRPr="00B045A7">
        <w:rPr>
          <w:rFonts w:ascii="Times New Roman" w:hAnsi="Times New Roman"/>
          <w:b/>
          <w:szCs w:val="22"/>
        </w:rPr>
        <w:t>Email:</w:t>
      </w:r>
      <w:r w:rsidRPr="00B045A7">
        <w:rPr>
          <w:rFonts w:ascii="Times New Roman" w:hAnsi="Times New Roman"/>
          <w:szCs w:val="22"/>
        </w:rPr>
        <w:t xml:space="preserve"> </w:t>
      </w:r>
      <w:hyperlink r:id="rId14" w:history="1">
        <w:r w:rsidRPr="00B045A7">
          <w:rPr>
            <w:rStyle w:val="Hyperlink"/>
            <w:rFonts w:ascii="Times New Roman" w:hAnsi="Times New Roman"/>
            <w:b/>
            <w:szCs w:val="22"/>
          </w:rPr>
          <w:t>procurement</w:t>
        </w:r>
      </w:hyperlink>
      <w:r w:rsidRPr="00B045A7">
        <w:rPr>
          <w:rStyle w:val="Hyperlink"/>
          <w:rFonts w:ascii="Times New Roman" w:hAnsi="Times New Roman"/>
          <w:b/>
          <w:szCs w:val="22"/>
        </w:rPr>
        <w:t xml:space="preserve">@iiq.gov.ge </w:t>
      </w:r>
    </w:p>
    <w:p w14:paraId="51119C08" w14:textId="77777777" w:rsidR="004B0121" w:rsidRPr="00B045A7" w:rsidRDefault="004B0121" w:rsidP="004B0121">
      <w:pPr>
        <w:ind w:right="-360"/>
        <w:jc w:val="both"/>
        <w:rPr>
          <w:rFonts w:ascii="Times New Roman" w:hAnsi="Times New Roman"/>
          <w:szCs w:val="22"/>
        </w:rPr>
      </w:pPr>
      <w:r w:rsidRPr="00B045A7">
        <w:rPr>
          <w:rFonts w:ascii="Times New Roman" w:hAnsi="Times New Roman"/>
          <w:b/>
          <w:bCs/>
          <w:szCs w:val="22"/>
        </w:rPr>
        <w:t>Web-Site:</w:t>
      </w:r>
      <w:r w:rsidRPr="00B045A7">
        <w:rPr>
          <w:rFonts w:ascii="Times New Roman" w:hAnsi="Times New Roman"/>
          <w:szCs w:val="22"/>
        </w:rPr>
        <w:t xml:space="preserve"> </w:t>
      </w:r>
      <w:hyperlink r:id="rId15" w:history="1">
        <w:r w:rsidRPr="00B045A7">
          <w:rPr>
            <w:rStyle w:val="Hyperlink"/>
            <w:rFonts w:ascii="Times New Roman" w:hAnsi="Times New Roman"/>
            <w:szCs w:val="22"/>
          </w:rPr>
          <w:t>www.mes.gov.ge</w:t>
        </w:r>
      </w:hyperlink>
    </w:p>
    <w:sectPr w:rsidR="004B0121" w:rsidRPr="00B045A7" w:rsidSect="009F1CE1">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900" w:right="72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3966" w14:textId="77777777" w:rsidR="00EC653D" w:rsidRDefault="00EC653D">
      <w:r>
        <w:separator/>
      </w:r>
    </w:p>
  </w:endnote>
  <w:endnote w:type="continuationSeparator" w:id="0">
    <w:p w14:paraId="4357676B" w14:textId="77777777" w:rsidR="00EC653D" w:rsidRDefault="00EC653D">
      <w:r>
        <w:rPr>
          <w:sz w:val="24"/>
        </w:rPr>
        <w:t xml:space="preserve"> </w:t>
      </w:r>
    </w:p>
  </w:endnote>
  <w:endnote w:type="continuationNotice" w:id="1">
    <w:p w14:paraId="7C81406F" w14:textId="77777777" w:rsidR="00EC653D" w:rsidRDefault="00EC653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7C5C" w14:textId="77777777" w:rsidR="00EC653D" w:rsidRDefault="00EC653D">
      <w:r>
        <w:rPr>
          <w:sz w:val="24"/>
        </w:rPr>
        <w:separator/>
      </w:r>
    </w:p>
  </w:footnote>
  <w:footnote w:type="continuationSeparator" w:id="0">
    <w:p w14:paraId="50B25D5E" w14:textId="77777777" w:rsidR="00EC653D" w:rsidRDefault="00EC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462A"/>
    <w:multiLevelType w:val="hybridMultilevel"/>
    <w:tmpl w:val="424A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4348"/>
    <w:rsid w:val="00026BA1"/>
    <w:rsid w:val="000447BE"/>
    <w:rsid w:val="0006373E"/>
    <w:rsid w:val="0007139E"/>
    <w:rsid w:val="00087977"/>
    <w:rsid w:val="00095418"/>
    <w:rsid w:val="000A4184"/>
    <w:rsid w:val="000C0EC0"/>
    <w:rsid w:val="000C4041"/>
    <w:rsid w:val="00137802"/>
    <w:rsid w:val="00146D68"/>
    <w:rsid w:val="00196614"/>
    <w:rsid w:val="001B0D84"/>
    <w:rsid w:val="001C4752"/>
    <w:rsid w:val="001D70EB"/>
    <w:rsid w:val="002727A9"/>
    <w:rsid w:val="002B643E"/>
    <w:rsid w:val="002C4377"/>
    <w:rsid w:val="00347EF7"/>
    <w:rsid w:val="00357959"/>
    <w:rsid w:val="00372355"/>
    <w:rsid w:val="00394CE1"/>
    <w:rsid w:val="003B0ADD"/>
    <w:rsid w:val="004011E2"/>
    <w:rsid w:val="004019F6"/>
    <w:rsid w:val="00436995"/>
    <w:rsid w:val="00447B7B"/>
    <w:rsid w:val="00470231"/>
    <w:rsid w:val="004A5E02"/>
    <w:rsid w:val="004B0121"/>
    <w:rsid w:val="004B7C87"/>
    <w:rsid w:val="004C3F92"/>
    <w:rsid w:val="004E721D"/>
    <w:rsid w:val="00546871"/>
    <w:rsid w:val="00561114"/>
    <w:rsid w:val="00593053"/>
    <w:rsid w:val="005A0276"/>
    <w:rsid w:val="005B1335"/>
    <w:rsid w:val="00661034"/>
    <w:rsid w:val="00681378"/>
    <w:rsid w:val="00684E8F"/>
    <w:rsid w:val="006A4B01"/>
    <w:rsid w:val="006D6898"/>
    <w:rsid w:val="006F3706"/>
    <w:rsid w:val="00760BB8"/>
    <w:rsid w:val="00785CA1"/>
    <w:rsid w:val="007B513D"/>
    <w:rsid w:val="007D59F6"/>
    <w:rsid w:val="008174CB"/>
    <w:rsid w:val="00825B5C"/>
    <w:rsid w:val="0083275E"/>
    <w:rsid w:val="008929AC"/>
    <w:rsid w:val="008A4AA7"/>
    <w:rsid w:val="008B5B8C"/>
    <w:rsid w:val="008C6CEA"/>
    <w:rsid w:val="008D38F1"/>
    <w:rsid w:val="008F2097"/>
    <w:rsid w:val="00910156"/>
    <w:rsid w:val="00910D30"/>
    <w:rsid w:val="00916E24"/>
    <w:rsid w:val="0092546E"/>
    <w:rsid w:val="00930D65"/>
    <w:rsid w:val="00945686"/>
    <w:rsid w:val="00960FF0"/>
    <w:rsid w:val="009830E4"/>
    <w:rsid w:val="009A68A1"/>
    <w:rsid w:val="009C3C43"/>
    <w:rsid w:val="009C747E"/>
    <w:rsid w:val="009F1CE1"/>
    <w:rsid w:val="00A05A45"/>
    <w:rsid w:val="00A54F5A"/>
    <w:rsid w:val="00A90DFA"/>
    <w:rsid w:val="00AB71C1"/>
    <w:rsid w:val="00B045A7"/>
    <w:rsid w:val="00B20153"/>
    <w:rsid w:val="00B3630A"/>
    <w:rsid w:val="00BA4299"/>
    <w:rsid w:val="00BC1BB9"/>
    <w:rsid w:val="00BD14B2"/>
    <w:rsid w:val="00BD6CBC"/>
    <w:rsid w:val="00BF1A46"/>
    <w:rsid w:val="00C24DF1"/>
    <w:rsid w:val="00C55D76"/>
    <w:rsid w:val="00C70D43"/>
    <w:rsid w:val="00CD158A"/>
    <w:rsid w:val="00CF7758"/>
    <w:rsid w:val="00D12616"/>
    <w:rsid w:val="00D24F28"/>
    <w:rsid w:val="00D35A53"/>
    <w:rsid w:val="00D51573"/>
    <w:rsid w:val="00D66483"/>
    <w:rsid w:val="00D8414F"/>
    <w:rsid w:val="00DA15DD"/>
    <w:rsid w:val="00DD7362"/>
    <w:rsid w:val="00DF4F57"/>
    <w:rsid w:val="00E07E32"/>
    <w:rsid w:val="00EB5460"/>
    <w:rsid w:val="00EC50B8"/>
    <w:rsid w:val="00EC653D"/>
    <w:rsid w:val="00F17486"/>
    <w:rsid w:val="00F5257A"/>
    <w:rsid w:val="00F63325"/>
    <w:rsid w:val="00F67564"/>
    <w:rsid w:val="00FB228B"/>
    <w:rsid w:val="00FC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910156"/>
    <w:pPr>
      <w:ind w:left="720"/>
      <w:contextualSpacing/>
    </w:pPr>
    <w:rPr>
      <w:rFonts w:ascii="Times New Roman" w:hAnsi="Times New Roman"/>
      <w:sz w:val="24"/>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9101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ropbox.com/sh/fcmnv6c0rbbyb07/AADfSFJYuGwC9xkYqv6p1Q14a?dl=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fcmnv6c0rbbyb07/AADfSFJYuGwC9xkYqv6p1Q14a?dl=0" TargetMode="External"/><Relationship Id="rId5" Type="http://schemas.openxmlformats.org/officeDocument/2006/relationships/numbering" Target="numbering.xml"/><Relationship Id="rId15" Type="http://schemas.openxmlformats.org/officeDocument/2006/relationships/hyperlink" Target="http://www.mes.gov.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2.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2AE1DE-33F2-4462-8E1D-27130F4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5678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Ia Iashvili</cp:lastModifiedBy>
  <cp:revision>3</cp:revision>
  <cp:lastPrinted>2017-08-01T14:35:00Z</cp:lastPrinted>
  <dcterms:created xsi:type="dcterms:W3CDTF">2022-06-13T12:31:00Z</dcterms:created>
  <dcterms:modified xsi:type="dcterms:W3CDTF">2022-06-13T12:31:00Z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