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2EF6C" w14:textId="77777777" w:rsidR="001B47AD" w:rsidRPr="00A717F7" w:rsidRDefault="001B47AD" w:rsidP="001B47AD">
      <w:pPr>
        <w:pStyle w:val="Heading1"/>
        <w:numPr>
          <w:ilvl w:val="0"/>
          <w:numId w:val="0"/>
        </w:numPr>
        <w:rPr>
          <w:rFonts w:cs="Arial"/>
        </w:rPr>
      </w:pPr>
      <w:bookmarkStart w:id="0" w:name="_Toc159571710"/>
      <w:bookmarkStart w:id="1" w:name="_Toc164083731"/>
      <w:bookmarkStart w:id="2" w:name="_GoBack"/>
      <w:r w:rsidRPr="00A717F7">
        <w:rPr>
          <w:rFonts w:cs="Arial"/>
        </w:rPr>
        <w:t xml:space="preserve">VISUAL </w:t>
      </w:r>
      <w:r>
        <w:rPr>
          <w:rFonts w:cs="Arial"/>
        </w:rPr>
        <w:t>C</w:t>
      </w:r>
      <w:r w:rsidRPr="00A717F7">
        <w:rPr>
          <w:rFonts w:cs="Arial"/>
        </w:rPr>
        <w:t xml:space="preserve">OMMUNICATION IN </w:t>
      </w:r>
      <w:r>
        <w:rPr>
          <w:rFonts w:cs="Arial"/>
        </w:rPr>
        <w:t>A</w:t>
      </w:r>
      <w:r w:rsidRPr="00A717F7">
        <w:rPr>
          <w:rFonts w:cs="Arial"/>
        </w:rPr>
        <w:t xml:space="preserve">RTS AND </w:t>
      </w:r>
      <w:r>
        <w:rPr>
          <w:rFonts w:cs="Arial"/>
        </w:rPr>
        <w:t>S</w:t>
      </w:r>
      <w:r w:rsidRPr="00A717F7">
        <w:rPr>
          <w:rFonts w:cs="Arial"/>
        </w:rPr>
        <w:t xml:space="preserve">CIENCE </w:t>
      </w:r>
      <w:r>
        <w:rPr>
          <w:rFonts w:cs="Arial"/>
        </w:rPr>
        <w:t>MODULE</w:t>
      </w:r>
      <w:r w:rsidRPr="00A717F7">
        <w:rPr>
          <w:rFonts w:cs="Arial"/>
        </w:rPr>
        <w:t xml:space="preserve"> DESCRIPTION</w:t>
      </w:r>
      <w:bookmarkEnd w:id="0"/>
      <w:bookmarkEnd w:id="1"/>
    </w:p>
    <w:bookmarkEnd w:id="2"/>
    <w:p w14:paraId="5877AF7D" w14:textId="77777777" w:rsidR="001B47AD" w:rsidRPr="000E4ACF" w:rsidRDefault="001B47AD" w:rsidP="001B47AD">
      <w:pPr>
        <w:rPr>
          <w:rFonts w:cs="Arial"/>
          <w:sz w:val="24"/>
          <w:szCs w:val="24"/>
          <w:lang w:eastAsia="zh-CN"/>
        </w:rPr>
      </w:pPr>
      <w:r w:rsidRPr="000E4ACF">
        <w:rPr>
          <w:rFonts w:cs="Arial"/>
          <w:sz w:val="24"/>
          <w:szCs w:val="24"/>
          <w:lang w:eastAsia="zh-CN"/>
        </w:rPr>
        <w:t xml:space="preserve">Visual communication is becoming more and more popular as the possibilities of technologies allow us to enhance the information in written texts with pictures, graphs, maps, videos and photos. The production and perception of academic texts follow their own conventions in terms of how to integrate visual means of communication into theoretical and empirical research. These conventions differ in various branches of science. </w:t>
      </w:r>
      <w:proofErr w:type="gramStart"/>
      <w:r w:rsidRPr="000E4ACF">
        <w:rPr>
          <w:rFonts w:cs="Arial"/>
          <w:sz w:val="24"/>
          <w:szCs w:val="24"/>
          <w:lang w:eastAsia="zh-CN"/>
        </w:rPr>
        <w:t>Therefore</w:t>
      </w:r>
      <w:proofErr w:type="gramEnd"/>
      <w:r w:rsidRPr="000E4ACF">
        <w:rPr>
          <w:rFonts w:cs="Arial"/>
          <w:sz w:val="24"/>
          <w:szCs w:val="24"/>
          <w:lang w:eastAsia="zh-CN"/>
        </w:rPr>
        <w:t xml:space="preserve"> the visual communication module allows us to get acquainted with a variety of texts and visual data representation formats that can help students to choose different means of communication that best suit their own field of study, and the messages they want to communicate.</w:t>
      </w:r>
    </w:p>
    <w:p w14:paraId="02944387" w14:textId="77777777" w:rsidR="001B47AD" w:rsidRPr="00A717F7" w:rsidRDefault="001B47AD" w:rsidP="001B47AD">
      <w:pPr>
        <w:rPr>
          <w:rFonts w:cs="Arial"/>
          <w:lang w:eastAsia="zh-CN"/>
        </w:rPr>
      </w:pPr>
    </w:p>
    <w:p w14:paraId="0CEF41DA" w14:textId="77777777" w:rsidR="001B47AD" w:rsidRPr="000E4ACF" w:rsidRDefault="001B47AD" w:rsidP="001B47AD">
      <w:pPr>
        <w:rPr>
          <w:rFonts w:cs="Arial"/>
          <w:i/>
          <w:lang w:eastAsia="zh-CN"/>
        </w:rPr>
      </w:pPr>
      <w:r w:rsidRPr="000E4ACF">
        <w:rPr>
          <w:rFonts w:cs="Arial"/>
          <w:i/>
          <w:lang w:eastAsia="zh-CN"/>
        </w:rPr>
        <w:t xml:space="preserve">Table 6: Visual communication in arts and science </w:t>
      </w:r>
    </w:p>
    <w:tbl>
      <w:tblPr>
        <w:tblW w:w="972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0"/>
        <w:gridCol w:w="7070"/>
      </w:tblGrid>
      <w:tr w:rsidR="001B47AD" w:rsidRPr="00A717F7" w14:paraId="6F9F418B" w14:textId="77777777" w:rsidTr="0039682B">
        <w:tc>
          <w:tcPr>
            <w:tcW w:w="2650" w:type="dxa"/>
            <w:shd w:val="clear" w:color="auto" w:fill="auto"/>
            <w:tcMar>
              <w:top w:w="100" w:type="dxa"/>
              <w:left w:w="100" w:type="dxa"/>
              <w:bottom w:w="100" w:type="dxa"/>
              <w:right w:w="100" w:type="dxa"/>
            </w:tcMar>
          </w:tcPr>
          <w:p w14:paraId="51BDF754" w14:textId="77777777" w:rsidR="001B47AD" w:rsidRPr="00A977D3" w:rsidRDefault="001B47AD" w:rsidP="0039682B">
            <w:pPr>
              <w:widowControl w:val="0"/>
              <w:spacing w:line="240" w:lineRule="auto"/>
              <w:rPr>
                <w:rFonts w:cs="Arial"/>
                <w:b/>
              </w:rPr>
            </w:pPr>
            <w:r w:rsidRPr="00A977D3">
              <w:rPr>
                <w:rFonts w:cs="Arial"/>
                <w:b/>
              </w:rPr>
              <w:t>Title of the module</w:t>
            </w:r>
          </w:p>
        </w:tc>
        <w:tc>
          <w:tcPr>
            <w:tcW w:w="7070" w:type="dxa"/>
            <w:shd w:val="clear" w:color="auto" w:fill="auto"/>
            <w:tcMar>
              <w:top w:w="100" w:type="dxa"/>
              <w:left w:w="100" w:type="dxa"/>
              <w:bottom w:w="100" w:type="dxa"/>
              <w:right w:w="100" w:type="dxa"/>
            </w:tcMar>
          </w:tcPr>
          <w:p w14:paraId="7FC625A6" w14:textId="77777777" w:rsidR="001B47AD" w:rsidRPr="00A717F7" w:rsidRDefault="001B47AD" w:rsidP="0039682B">
            <w:pPr>
              <w:spacing w:before="240" w:after="240" w:line="240" w:lineRule="auto"/>
              <w:jc w:val="both"/>
              <w:rPr>
                <w:rFonts w:cs="Arial"/>
              </w:rPr>
            </w:pPr>
            <w:r w:rsidRPr="00A717F7">
              <w:rPr>
                <w:rFonts w:cs="Arial"/>
              </w:rPr>
              <w:t xml:space="preserve">Visual </w:t>
            </w:r>
            <w:r>
              <w:rPr>
                <w:rFonts w:cs="Arial"/>
              </w:rPr>
              <w:t>c</w:t>
            </w:r>
            <w:r w:rsidRPr="00A717F7">
              <w:rPr>
                <w:rFonts w:cs="Arial"/>
              </w:rPr>
              <w:t xml:space="preserve">ommunication in </w:t>
            </w:r>
            <w:r>
              <w:rPr>
                <w:rFonts w:cs="Arial"/>
              </w:rPr>
              <w:t>a</w:t>
            </w:r>
            <w:r w:rsidRPr="00A717F7">
              <w:rPr>
                <w:rFonts w:cs="Arial"/>
              </w:rPr>
              <w:t xml:space="preserve">rts and </w:t>
            </w:r>
            <w:r>
              <w:rPr>
                <w:rFonts w:cs="Arial"/>
              </w:rPr>
              <w:t>s</w:t>
            </w:r>
            <w:r w:rsidRPr="00A717F7">
              <w:rPr>
                <w:rFonts w:cs="Arial"/>
              </w:rPr>
              <w:t>cience</w:t>
            </w:r>
          </w:p>
        </w:tc>
      </w:tr>
      <w:tr w:rsidR="001B47AD" w:rsidRPr="009F072F" w14:paraId="602E5B9A" w14:textId="77777777" w:rsidTr="0039682B">
        <w:tc>
          <w:tcPr>
            <w:tcW w:w="2650" w:type="dxa"/>
            <w:shd w:val="clear" w:color="auto" w:fill="auto"/>
            <w:tcMar>
              <w:top w:w="100" w:type="dxa"/>
              <w:left w:w="100" w:type="dxa"/>
              <w:bottom w:w="100" w:type="dxa"/>
              <w:right w:w="100" w:type="dxa"/>
            </w:tcMar>
          </w:tcPr>
          <w:p w14:paraId="4BA27598" w14:textId="77777777" w:rsidR="001B47AD" w:rsidRPr="00A977D3" w:rsidRDefault="001B47AD" w:rsidP="0039682B">
            <w:pPr>
              <w:widowControl w:val="0"/>
              <w:spacing w:line="240" w:lineRule="auto"/>
              <w:rPr>
                <w:rFonts w:cs="Arial"/>
                <w:b/>
              </w:rPr>
            </w:pPr>
            <w:r w:rsidRPr="00A977D3">
              <w:rPr>
                <w:rFonts w:cs="Arial"/>
                <w:b/>
              </w:rPr>
              <w:t>Module developer</w:t>
            </w:r>
          </w:p>
        </w:tc>
        <w:tc>
          <w:tcPr>
            <w:tcW w:w="7070" w:type="dxa"/>
            <w:shd w:val="clear" w:color="auto" w:fill="auto"/>
            <w:tcMar>
              <w:top w:w="100" w:type="dxa"/>
              <w:left w:w="100" w:type="dxa"/>
              <w:bottom w:w="100" w:type="dxa"/>
              <w:right w:w="100" w:type="dxa"/>
            </w:tcMar>
          </w:tcPr>
          <w:p w14:paraId="32862B0D" w14:textId="77777777" w:rsidR="001B47AD" w:rsidRPr="00CC44B5" w:rsidRDefault="001B47AD" w:rsidP="0039682B">
            <w:pPr>
              <w:widowControl w:val="0"/>
              <w:spacing w:line="240" w:lineRule="auto"/>
              <w:jc w:val="both"/>
              <w:rPr>
                <w:rFonts w:cs="Arial"/>
                <w:lang w:val="it-IT"/>
              </w:rPr>
            </w:pPr>
            <w:r w:rsidRPr="00CC44B5">
              <w:rPr>
                <w:rFonts w:cs="Arial"/>
                <w:lang w:val="it-IT"/>
              </w:rPr>
              <w:t xml:space="preserve">Khatuna Beridze, Associate Professor, Batumi Shota Rustaveli State University </w:t>
            </w:r>
          </w:p>
        </w:tc>
      </w:tr>
      <w:tr w:rsidR="001B47AD" w:rsidRPr="00A717F7" w14:paraId="244F1A3A" w14:textId="77777777" w:rsidTr="0039682B">
        <w:tc>
          <w:tcPr>
            <w:tcW w:w="2650" w:type="dxa"/>
            <w:shd w:val="clear" w:color="auto" w:fill="auto"/>
            <w:tcMar>
              <w:top w:w="100" w:type="dxa"/>
              <w:left w:w="100" w:type="dxa"/>
              <w:bottom w:w="100" w:type="dxa"/>
              <w:right w:w="100" w:type="dxa"/>
            </w:tcMar>
          </w:tcPr>
          <w:p w14:paraId="6D7D0087" w14:textId="77777777" w:rsidR="001B47AD" w:rsidRPr="00A977D3" w:rsidRDefault="001B47AD" w:rsidP="0039682B">
            <w:pPr>
              <w:widowControl w:val="0"/>
              <w:spacing w:line="240" w:lineRule="auto"/>
              <w:rPr>
                <w:rFonts w:cs="Arial"/>
                <w:b/>
              </w:rPr>
            </w:pPr>
            <w:r w:rsidRPr="00A977D3">
              <w:rPr>
                <w:rFonts w:cs="Arial"/>
                <w:b/>
              </w:rPr>
              <w:t>Credits awarded</w:t>
            </w:r>
          </w:p>
        </w:tc>
        <w:tc>
          <w:tcPr>
            <w:tcW w:w="7070" w:type="dxa"/>
            <w:shd w:val="clear" w:color="auto" w:fill="auto"/>
            <w:tcMar>
              <w:top w:w="100" w:type="dxa"/>
              <w:left w:w="100" w:type="dxa"/>
              <w:bottom w:w="100" w:type="dxa"/>
              <w:right w:w="100" w:type="dxa"/>
            </w:tcMar>
          </w:tcPr>
          <w:p w14:paraId="6F8A3639" w14:textId="77777777" w:rsidR="001B47AD" w:rsidRPr="00A717F7" w:rsidRDefault="001B47AD" w:rsidP="0039682B">
            <w:pPr>
              <w:widowControl w:val="0"/>
              <w:spacing w:line="240" w:lineRule="auto"/>
              <w:jc w:val="both"/>
              <w:rPr>
                <w:rFonts w:cs="Arial"/>
              </w:rPr>
            </w:pPr>
            <w:r w:rsidRPr="00A717F7">
              <w:rPr>
                <w:rFonts w:cs="Arial"/>
              </w:rPr>
              <w:t xml:space="preserve">5 </w:t>
            </w:r>
          </w:p>
        </w:tc>
      </w:tr>
      <w:tr w:rsidR="001B47AD" w:rsidRPr="00A717F7" w14:paraId="6F93124C" w14:textId="77777777" w:rsidTr="0039682B">
        <w:tc>
          <w:tcPr>
            <w:tcW w:w="2650" w:type="dxa"/>
            <w:shd w:val="clear" w:color="auto" w:fill="auto"/>
            <w:tcMar>
              <w:top w:w="100" w:type="dxa"/>
              <w:left w:w="100" w:type="dxa"/>
              <w:bottom w:w="100" w:type="dxa"/>
              <w:right w:w="100" w:type="dxa"/>
            </w:tcMar>
          </w:tcPr>
          <w:p w14:paraId="09ADDDBE" w14:textId="77777777" w:rsidR="001B47AD" w:rsidRPr="00A977D3" w:rsidRDefault="001B47AD" w:rsidP="0039682B">
            <w:pPr>
              <w:widowControl w:val="0"/>
              <w:spacing w:line="240" w:lineRule="auto"/>
              <w:rPr>
                <w:rFonts w:cs="Arial"/>
                <w:b/>
              </w:rPr>
            </w:pPr>
            <w:r w:rsidRPr="00A977D3">
              <w:rPr>
                <w:rFonts w:cs="Arial"/>
                <w:b/>
              </w:rPr>
              <w:t>Number of lecture hours</w:t>
            </w:r>
          </w:p>
        </w:tc>
        <w:tc>
          <w:tcPr>
            <w:tcW w:w="7070" w:type="dxa"/>
            <w:shd w:val="clear" w:color="auto" w:fill="auto"/>
            <w:tcMar>
              <w:top w:w="100" w:type="dxa"/>
              <w:left w:w="100" w:type="dxa"/>
              <w:bottom w:w="100" w:type="dxa"/>
              <w:right w:w="100" w:type="dxa"/>
            </w:tcMar>
          </w:tcPr>
          <w:p w14:paraId="6E207E1D" w14:textId="77777777" w:rsidR="001B47AD" w:rsidRPr="00A717F7" w:rsidRDefault="001B47AD" w:rsidP="0039682B">
            <w:pPr>
              <w:widowControl w:val="0"/>
              <w:spacing w:line="240" w:lineRule="auto"/>
              <w:jc w:val="both"/>
              <w:rPr>
                <w:rFonts w:cs="Arial"/>
              </w:rPr>
            </w:pPr>
            <w:r w:rsidRPr="00A717F7">
              <w:rPr>
                <w:rFonts w:cs="Arial"/>
              </w:rPr>
              <w:t xml:space="preserve">15 </w:t>
            </w:r>
          </w:p>
        </w:tc>
      </w:tr>
      <w:tr w:rsidR="001B47AD" w:rsidRPr="00A717F7" w14:paraId="70A4C577" w14:textId="77777777" w:rsidTr="0039682B">
        <w:tc>
          <w:tcPr>
            <w:tcW w:w="2650" w:type="dxa"/>
            <w:shd w:val="clear" w:color="auto" w:fill="auto"/>
            <w:tcMar>
              <w:top w:w="100" w:type="dxa"/>
              <w:left w:w="100" w:type="dxa"/>
              <w:bottom w:w="100" w:type="dxa"/>
              <w:right w:w="100" w:type="dxa"/>
            </w:tcMar>
          </w:tcPr>
          <w:p w14:paraId="7831DFDF" w14:textId="77777777" w:rsidR="001B47AD" w:rsidRPr="00A977D3" w:rsidRDefault="001B47AD" w:rsidP="0039682B">
            <w:pPr>
              <w:widowControl w:val="0"/>
              <w:spacing w:line="240" w:lineRule="auto"/>
              <w:rPr>
                <w:rFonts w:cs="Arial"/>
                <w:b/>
              </w:rPr>
            </w:pPr>
            <w:r w:rsidRPr="00A977D3">
              <w:rPr>
                <w:rFonts w:cs="Arial"/>
                <w:b/>
              </w:rPr>
              <w:t>Number of seminar hours</w:t>
            </w:r>
          </w:p>
        </w:tc>
        <w:tc>
          <w:tcPr>
            <w:tcW w:w="7070" w:type="dxa"/>
            <w:shd w:val="clear" w:color="auto" w:fill="auto"/>
            <w:tcMar>
              <w:top w:w="100" w:type="dxa"/>
              <w:left w:w="100" w:type="dxa"/>
              <w:bottom w:w="100" w:type="dxa"/>
              <w:right w:w="100" w:type="dxa"/>
            </w:tcMar>
          </w:tcPr>
          <w:p w14:paraId="2C666E5E" w14:textId="77777777" w:rsidR="001B47AD" w:rsidRPr="00A717F7" w:rsidRDefault="001B47AD" w:rsidP="0039682B">
            <w:pPr>
              <w:widowControl w:val="0"/>
              <w:spacing w:line="240" w:lineRule="auto"/>
              <w:jc w:val="both"/>
              <w:rPr>
                <w:rFonts w:cs="Arial"/>
              </w:rPr>
            </w:pPr>
            <w:r w:rsidRPr="00A717F7">
              <w:rPr>
                <w:rFonts w:cs="Arial"/>
              </w:rPr>
              <w:t xml:space="preserve">10 </w:t>
            </w:r>
          </w:p>
        </w:tc>
      </w:tr>
      <w:tr w:rsidR="001B47AD" w:rsidRPr="00A717F7" w14:paraId="313A699E" w14:textId="77777777" w:rsidTr="0039682B">
        <w:tc>
          <w:tcPr>
            <w:tcW w:w="2650" w:type="dxa"/>
            <w:shd w:val="clear" w:color="auto" w:fill="auto"/>
            <w:tcMar>
              <w:top w:w="100" w:type="dxa"/>
              <w:left w:w="100" w:type="dxa"/>
              <w:bottom w:w="100" w:type="dxa"/>
              <w:right w:w="100" w:type="dxa"/>
            </w:tcMar>
          </w:tcPr>
          <w:p w14:paraId="7C3864B5" w14:textId="77777777" w:rsidR="001B47AD" w:rsidRPr="00A977D3" w:rsidRDefault="001B47AD" w:rsidP="0039682B">
            <w:pPr>
              <w:widowControl w:val="0"/>
              <w:spacing w:line="240" w:lineRule="auto"/>
              <w:rPr>
                <w:rFonts w:cs="Arial"/>
                <w:b/>
              </w:rPr>
            </w:pPr>
            <w:r w:rsidRPr="00A977D3">
              <w:rPr>
                <w:rFonts w:cs="Arial"/>
                <w:b/>
              </w:rPr>
              <w:t>Entry requirements</w:t>
            </w:r>
          </w:p>
        </w:tc>
        <w:tc>
          <w:tcPr>
            <w:tcW w:w="7070" w:type="dxa"/>
            <w:shd w:val="clear" w:color="auto" w:fill="auto"/>
            <w:tcMar>
              <w:top w:w="100" w:type="dxa"/>
              <w:left w:w="100" w:type="dxa"/>
              <w:bottom w:w="100" w:type="dxa"/>
              <w:right w:w="100" w:type="dxa"/>
            </w:tcMar>
          </w:tcPr>
          <w:p w14:paraId="1A7C64F9" w14:textId="77777777" w:rsidR="001B47AD" w:rsidRPr="00A717F7" w:rsidRDefault="001B47AD" w:rsidP="0039682B">
            <w:pPr>
              <w:widowControl w:val="0"/>
              <w:spacing w:line="240" w:lineRule="auto"/>
              <w:jc w:val="both"/>
              <w:rPr>
                <w:rFonts w:cs="Arial"/>
              </w:rPr>
            </w:pPr>
            <w:r w:rsidRPr="00A717F7">
              <w:rPr>
                <w:rFonts w:cs="Arial"/>
              </w:rPr>
              <w:t xml:space="preserve">None, apart from being enrolled in </w:t>
            </w:r>
            <w:r>
              <w:rPr>
                <w:rFonts w:cs="Arial"/>
              </w:rPr>
              <w:t>a</w:t>
            </w:r>
            <w:r w:rsidRPr="00A717F7">
              <w:rPr>
                <w:rFonts w:cs="Arial"/>
              </w:rPr>
              <w:t xml:space="preserve"> Georgian HEI</w:t>
            </w:r>
            <w:r>
              <w:rPr>
                <w:rFonts w:cs="Arial"/>
              </w:rPr>
              <w:t>.</w:t>
            </w:r>
            <w:r w:rsidRPr="00A717F7">
              <w:rPr>
                <w:rFonts w:cs="Arial"/>
              </w:rPr>
              <w:t xml:space="preserve"> </w:t>
            </w:r>
          </w:p>
        </w:tc>
      </w:tr>
      <w:tr w:rsidR="001B47AD" w:rsidRPr="00A717F7" w14:paraId="7AAA8F2F" w14:textId="77777777" w:rsidTr="0039682B">
        <w:tc>
          <w:tcPr>
            <w:tcW w:w="2650" w:type="dxa"/>
            <w:shd w:val="clear" w:color="auto" w:fill="auto"/>
            <w:tcMar>
              <w:top w:w="100" w:type="dxa"/>
              <w:left w:w="100" w:type="dxa"/>
              <w:bottom w:w="100" w:type="dxa"/>
              <w:right w:w="100" w:type="dxa"/>
            </w:tcMar>
          </w:tcPr>
          <w:p w14:paraId="28F29EFA" w14:textId="77777777" w:rsidR="001B47AD" w:rsidRPr="00A977D3" w:rsidRDefault="001B47AD" w:rsidP="0039682B">
            <w:pPr>
              <w:widowControl w:val="0"/>
              <w:spacing w:line="240" w:lineRule="auto"/>
              <w:rPr>
                <w:rFonts w:cs="Arial"/>
                <w:b/>
              </w:rPr>
            </w:pPr>
            <w:r w:rsidRPr="00A977D3">
              <w:rPr>
                <w:rFonts w:cs="Arial"/>
                <w:b/>
              </w:rPr>
              <w:t xml:space="preserve">Module objectives </w:t>
            </w:r>
          </w:p>
        </w:tc>
        <w:tc>
          <w:tcPr>
            <w:tcW w:w="7070" w:type="dxa"/>
            <w:shd w:val="clear" w:color="auto" w:fill="auto"/>
            <w:tcMar>
              <w:top w:w="100" w:type="dxa"/>
              <w:left w:w="100" w:type="dxa"/>
              <w:bottom w:w="100" w:type="dxa"/>
              <w:right w:w="100" w:type="dxa"/>
            </w:tcMar>
          </w:tcPr>
          <w:p w14:paraId="7EC9A8B8" w14:textId="77777777" w:rsidR="001B47AD" w:rsidRPr="00A717F7" w:rsidRDefault="001B47AD" w:rsidP="001B47AD">
            <w:pPr>
              <w:widowControl w:val="0"/>
              <w:numPr>
                <w:ilvl w:val="0"/>
                <w:numId w:val="5"/>
              </w:numPr>
              <w:spacing w:before="240" w:after="0" w:line="240" w:lineRule="auto"/>
              <w:jc w:val="both"/>
              <w:rPr>
                <w:rFonts w:cs="Arial"/>
              </w:rPr>
            </w:pPr>
            <w:r w:rsidRPr="00A717F7">
              <w:rPr>
                <w:rFonts w:cs="Arial"/>
              </w:rPr>
              <w:t xml:space="preserve">To offer </w:t>
            </w:r>
            <w:r>
              <w:rPr>
                <w:rFonts w:cs="Arial"/>
              </w:rPr>
              <w:t xml:space="preserve">the </w:t>
            </w:r>
            <w:r w:rsidRPr="00A717F7">
              <w:rPr>
                <w:rFonts w:cs="Arial"/>
              </w:rPr>
              <w:t xml:space="preserve">skills and knowledge </w:t>
            </w:r>
            <w:r>
              <w:rPr>
                <w:rFonts w:cs="Arial"/>
              </w:rPr>
              <w:t xml:space="preserve">needed </w:t>
            </w:r>
            <w:r w:rsidRPr="00A717F7">
              <w:rPr>
                <w:rFonts w:cs="Arial"/>
              </w:rPr>
              <w:t>to process visual images and texts from an analytical and critical perspective</w:t>
            </w:r>
            <w:r>
              <w:rPr>
                <w:rFonts w:cs="Arial"/>
              </w:rPr>
              <w:t>.</w:t>
            </w:r>
            <w:r w:rsidRPr="00A717F7">
              <w:rPr>
                <w:rFonts w:cs="Arial"/>
              </w:rPr>
              <w:t xml:space="preserve"> </w:t>
            </w:r>
          </w:p>
          <w:p w14:paraId="195A9B20" w14:textId="77777777" w:rsidR="001B47AD" w:rsidRPr="00A717F7" w:rsidRDefault="001B47AD" w:rsidP="001B47AD">
            <w:pPr>
              <w:widowControl w:val="0"/>
              <w:numPr>
                <w:ilvl w:val="0"/>
                <w:numId w:val="5"/>
              </w:numPr>
              <w:spacing w:after="0" w:line="240" w:lineRule="auto"/>
              <w:jc w:val="both"/>
              <w:rPr>
                <w:rFonts w:cs="Arial"/>
              </w:rPr>
            </w:pPr>
            <w:r w:rsidRPr="00A717F7">
              <w:rPr>
                <w:rFonts w:cs="Arial"/>
              </w:rPr>
              <w:t xml:space="preserve">To use this knowledge in the production of </w:t>
            </w:r>
            <w:r>
              <w:rPr>
                <w:rFonts w:cs="Arial"/>
              </w:rPr>
              <w:t>students’</w:t>
            </w:r>
            <w:r w:rsidRPr="00A717F7">
              <w:rPr>
                <w:rFonts w:cs="Arial"/>
              </w:rPr>
              <w:t xml:space="preserve"> own texts using graphs, maps, illustration, and memes to persuade their audience.</w:t>
            </w:r>
          </w:p>
          <w:p w14:paraId="43FDCCE7" w14:textId="77777777" w:rsidR="001B47AD" w:rsidRPr="00A717F7" w:rsidRDefault="001B47AD" w:rsidP="001B47AD">
            <w:pPr>
              <w:widowControl w:val="0"/>
              <w:numPr>
                <w:ilvl w:val="0"/>
                <w:numId w:val="5"/>
              </w:numPr>
              <w:spacing w:after="240" w:line="240" w:lineRule="auto"/>
              <w:jc w:val="both"/>
              <w:rPr>
                <w:rFonts w:cs="Arial"/>
              </w:rPr>
            </w:pPr>
            <w:r w:rsidRPr="00A717F7">
              <w:rPr>
                <w:rFonts w:cs="Arial"/>
              </w:rPr>
              <w:t>To enhance reading and writing ability in a variety of academic registers,</w:t>
            </w:r>
            <w:r>
              <w:rPr>
                <w:rFonts w:cs="Arial"/>
              </w:rPr>
              <w:t xml:space="preserve"> and t</w:t>
            </w:r>
            <w:r w:rsidRPr="00A717F7">
              <w:rPr>
                <w:rFonts w:cs="Arial"/>
              </w:rPr>
              <w:t xml:space="preserve">o develop listening and speaking skills through lectures, seminars, and presentations within a university </w:t>
            </w:r>
            <w:r w:rsidRPr="00A717F7">
              <w:rPr>
                <w:rFonts w:cs="Arial"/>
              </w:rPr>
              <w:lastRenderedPageBreak/>
              <w:t>context.</w:t>
            </w:r>
          </w:p>
        </w:tc>
      </w:tr>
      <w:tr w:rsidR="001B47AD" w:rsidRPr="00A717F7" w14:paraId="39E9283F" w14:textId="77777777" w:rsidTr="0039682B">
        <w:tc>
          <w:tcPr>
            <w:tcW w:w="2650" w:type="dxa"/>
            <w:shd w:val="clear" w:color="auto" w:fill="auto"/>
            <w:tcMar>
              <w:top w:w="100" w:type="dxa"/>
              <w:left w:w="100" w:type="dxa"/>
              <w:bottom w:w="100" w:type="dxa"/>
              <w:right w:w="100" w:type="dxa"/>
            </w:tcMar>
          </w:tcPr>
          <w:p w14:paraId="7C43F309" w14:textId="77777777" w:rsidR="001B47AD" w:rsidRPr="00A977D3" w:rsidRDefault="001B47AD" w:rsidP="0039682B">
            <w:pPr>
              <w:widowControl w:val="0"/>
              <w:spacing w:line="240" w:lineRule="auto"/>
              <w:rPr>
                <w:rFonts w:cs="Arial"/>
                <w:b/>
              </w:rPr>
            </w:pPr>
            <w:r w:rsidRPr="00A977D3">
              <w:rPr>
                <w:rFonts w:cs="Arial"/>
                <w:b/>
              </w:rPr>
              <w:lastRenderedPageBreak/>
              <w:t>Learning outcomes</w:t>
            </w:r>
          </w:p>
          <w:p w14:paraId="55CF8EF0" w14:textId="77777777" w:rsidR="001B47AD" w:rsidRPr="00A977D3" w:rsidRDefault="001B47AD" w:rsidP="0039682B">
            <w:pPr>
              <w:widowControl w:val="0"/>
              <w:spacing w:line="240" w:lineRule="auto"/>
              <w:rPr>
                <w:rFonts w:cs="Arial"/>
                <w:b/>
              </w:rPr>
            </w:pPr>
            <w:r w:rsidRPr="00A977D3">
              <w:rPr>
                <w:rFonts w:cs="Arial"/>
                <w:b/>
              </w:rPr>
              <w:t>(knowledge, skills</w:t>
            </w:r>
            <w:r>
              <w:rPr>
                <w:rFonts w:cs="Arial"/>
                <w:b/>
              </w:rPr>
              <w:t xml:space="preserve">, </w:t>
            </w:r>
            <w:r w:rsidRPr="00A977D3">
              <w:rPr>
                <w:rFonts w:cs="Arial"/>
                <w:b/>
              </w:rPr>
              <w:t>Bloom's taxonomy</w:t>
            </w:r>
            <w:r>
              <w:rPr>
                <w:rFonts w:cs="Arial"/>
                <w:b/>
              </w:rPr>
              <w:t>,</w:t>
            </w:r>
            <w:r w:rsidRPr="00A977D3">
              <w:rPr>
                <w:rFonts w:cs="Arial"/>
                <w:b/>
              </w:rPr>
              <w:t xml:space="preserve"> and competences) </w:t>
            </w:r>
          </w:p>
          <w:p w14:paraId="16AB71F8" w14:textId="77777777" w:rsidR="001B47AD" w:rsidRPr="00A977D3" w:rsidRDefault="001B47AD" w:rsidP="0039682B">
            <w:pPr>
              <w:widowControl w:val="0"/>
              <w:spacing w:line="240" w:lineRule="auto"/>
              <w:rPr>
                <w:rFonts w:cs="Arial"/>
                <w:b/>
              </w:rPr>
            </w:pPr>
          </w:p>
          <w:p w14:paraId="4A3FF655" w14:textId="77777777" w:rsidR="001B47AD" w:rsidRPr="00A977D3" w:rsidRDefault="001B47AD" w:rsidP="0039682B">
            <w:pPr>
              <w:widowControl w:val="0"/>
              <w:spacing w:line="240" w:lineRule="auto"/>
              <w:rPr>
                <w:rFonts w:cs="Arial"/>
                <w:b/>
              </w:rPr>
            </w:pPr>
          </w:p>
        </w:tc>
        <w:tc>
          <w:tcPr>
            <w:tcW w:w="7070" w:type="dxa"/>
            <w:shd w:val="clear" w:color="auto" w:fill="auto"/>
            <w:tcMar>
              <w:top w:w="100" w:type="dxa"/>
              <w:left w:w="100" w:type="dxa"/>
              <w:bottom w:w="100" w:type="dxa"/>
              <w:right w:w="100" w:type="dxa"/>
            </w:tcMar>
          </w:tcPr>
          <w:p w14:paraId="12DA0069" w14:textId="77777777" w:rsidR="001B47AD" w:rsidRPr="00A717F7" w:rsidRDefault="001B47AD" w:rsidP="0039682B">
            <w:pPr>
              <w:widowControl w:val="0"/>
              <w:spacing w:line="240" w:lineRule="auto"/>
              <w:ind w:left="720"/>
              <w:jc w:val="both"/>
              <w:rPr>
                <w:rFonts w:cs="Arial"/>
                <w:b/>
              </w:rPr>
            </w:pPr>
            <w:r w:rsidRPr="00A717F7">
              <w:rPr>
                <w:rFonts w:cs="Arial"/>
                <w:b/>
              </w:rPr>
              <w:t xml:space="preserve">Knowledge </w:t>
            </w:r>
          </w:p>
          <w:p w14:paraId="504E7457" w14:textId="77777777" w:rsidR="001B47AD" w:rsidRPr="00A717F7" w:rsidRDefault="001B47AD" w:rsidP="001B47AD">
            <w:pPr>
              <w:widowControl w:val="0"/>
              <w:numPr>
                <w:ilvl w:val="0"/>
                <w:numId w:val="6"/>
              </w:numPr>
              <w:spacing w:after="0" w:line="240" w:lineRule="auto"/>
              <w:jc w:val="both"/>
              <w:rPr>
                <w:rFonts w:cs="Arial"/>
              </w:rPr>
            </w:pPr>
            <w:r w:rsidRPr="00A717F7">
              <w:rPr>
                <w:rFonts w:cs="Arial"/>
              </w:rPr>
              <w:t xml:space="preserve">Having successfully completed the </w:t>
            </w:r>
            <w:r>
              <w:rPr>
                <w:rFonts w:cs="Arial"/>
              </w:rPr>
              <w:t>module</w:t>
            </w:r>
            <w:r w:rsidRPr="00A717F7">
              <w:rPr>
                <w:rFonts w:cs="Arial"/>
              </w:rPr>
              <w:t xml:space="preserve"> the students will have </w:t>
            </w:r>
            <w:r>
              <w:rPr>
                <w:rFonts w:cs="Arial"/>
              </w:rPr>
              <w:t xml:space="preserve">the </w:t>
            </w:r>
            <w:r w:rsidRPr="00A717F7">
              <w:rPr>
                <w:rFonts w:cs="Arial"/>
              </w:rPr>
              <w:t xml:space="preserve">knowledge </w:t>
            </w:r>
            <w:r>
              <w:rPr>
                <w:rFonts w:cs="Arial"/>
              </w:rPr>
              <w:t xml:space="preserve">needed </w:t>
            </w:r>
            <w:r w:rsidRPr="00A717F7">
              <w:rPr>
                <w:rFonts w:cs="Arial"/>
              </w:rPr>
              <w:t>to process visual images and texts in English from an analytical and critical perspective</w:t>
            </w:r>
            <w:r>
              <w:rPr>
                <w:rFonts w:cs="Arial"/>
              </w:rPr>
              <w:t>.</w:t>
            </w:r>
            <w:r w:rsidRPr="00A717F7">
              <w:rPr>
                <w:rFonts w:cs="Arial"/>
              </w:rPr>
              <w:t xml:space="preserve"> </w:t>
            </w:r>
          </w:p>
          <w:p w14:paraId="6CD21049" w14:textId="77777777" w:rsidR="001B47AD" w:rsidRDefault="001B47AD" w:rsidP="0039682B">
            <w:pPr>
              <w:widowControl w:val="0"/>
              <w:spacing w:line="240" w:lineRule="auto"/>
              <w:ind w:left="720"/>
              <w:jc w:val="both"/>
              <w:rPr>
                <w:rFonts w:cs="Arial"/>
                <w:b/>
              </w:rPr>
            </w:pPr>
          </w:p>
          <w:p w14:paraId="51C7A2D3" w14:textId="77777777" w:rsidR="001B47AD" w:rsidRPr="00A717F7" w:rsidRDefault="001B47AD" w:rsidP="0039682B">
            <w:pPr>
              <w:widowControl w:val="0"/>
              <w:spacing w:line="240" w:lineRule="auto"/>
              <w:ind w:left="720"/>
              <w:jc w:val="both"/>
              <w:rPr>
                <w:rFonts w:cs="Arial"/>
                <w:b/>
              </w:rPr>
            </w:pPr>
            <w:r w:rsidRPr="00A717F7">
              <w:rPr>
                <w:rFonts w:cs="Arial"/>
                <w:b/>
              </w:rPr>
              <w:t>Skills</w:t>
            </w:r>
          </w:p>
          <w:p w14:paraId="72BE5E7A" w14:textId="77777777" w:rsidR="001B47AD" w:rsidRPr="00A717F7" w:rsidRDefault="001B47AD" w:rsidP="001B47AD">
            <w:pPr>
              <w:widowControl w:val="0"/>
              <w:numPr>
                <w:ilvl w:val="0"/>
                <w:numId w:val="6"/>
              </w:numPr>
              <w:spacing w:after="0" w:line="240" w:lineRule="auto"/>
              <w:jc w:val="both"/>
              <w:rPr>
                <w:rFonts w:cs="Arial"/>
              </w:rPr>
            </w:pPr>
            <w:r>
              <w:rPr>
                <w:rFonts w:cs="Arial"/>
              </w:rPr>
              <w:t xml:space="preserve">Students will be </w:t>
            </w:r>
            <w:r w:rsidRPr="00A717F7">
              <w:rPr>
                <w:rFonts w:cs="Arial"/>
              </w:rPr>
              <w:t>able to understand explicit and implicit meanings in different images, to separate facts from opinions</w:t>
            </w:r>
            <w:r>
              <w:rPr>
                <w:rFonts w:cs="Arial"/>
              </w:rPr>
              <w:t>,</w:t>
            </w:r>
            <w:r w:rsidRPr="00A717F7">
              <w:rPr>
                <w:rFonts w:cs="Arial"/>
              </w:rPr>
              <w:t xml:space="preserve"> and to apply their knowledge to other aspects of life.</w:t>
            </w:r>
          </w:p>
          <w:p w14:paraId="0C3B68C2" w14:textId="77777777" w:rsidR="001B47AD" w:rsidRPr="00A717F7" w:rsidRDefault="001B47AD" w:rsidP="001B47AD">
            <w:pPr>
              <w:widowControl w:val="0"/>
              <w:numPr>
                <w:ilvl w:val="0"/>
                <w:numId w:val="6"/>
              </w:numPr>
              <w:spacing w:after="0" w:line="240" w:lineRule="auto"/>
              <w:jc w:val="both"/>
              <w:rPr>
                <w:rFonts w:cs="Arial"/>
              </w:rPr>
            </w:pPr>
            <w:r w:rsidRPr="00A717F7">
              <w:rPr>
                <w:rFonts w:cs="Arial"/>
              </w:rPr>
              <w:t>Students will possess critical and visual literacy skills such as summarising and interpreting verbal messages, visual images and design elements, inferring and asking questions</w:t>
            </w:r>
          </w:p>
          <w:p w14:paraId="5E2E8675" w14:textId="77777777" w:rsidR="001B47AD" w:rsidRPr="00A717F7" w:rsidRDefault="001B47AD" w:rsidP="001B47AD">
            <w:pPr>
              <w:widowControl w:val="0"/>
              <w:numPr>
                <w:ilvl w:val="0"/>
                <w:numId w:val="6"/>
              </w:numPr>
              <w:spacing w:after="0" w:line="240" w:lineRule="auto"/>
              <w:jc w:val="both"/>
              <w:rPr>
                <w:rFonts w:cs="Arial"/>
              </w:rPr>
            </w:pPr>
            <w:r w:rsidRPr="00A717F7">
              <w:rPr>
                <w:rFonts w:cs="Arial"/>
              </w:rPr>
              <w:t>Students will be able to produce grammatically accurate, clear, logical, well-organi</w:t>
            </w:r>
            <w:r>
              <w:rPr>
                <w:rFonts w:cs="Arial"/>
              </w:rPr>
              <w:t>s</w:t>
            </w:r>
            <w:r w:rsidRPr="00A717F7">
              <w:rPr>
                <w:rFonts w:cs="Arial"/>
              </w:rPr>
              <w:t xml:space="preserve">ed written work that conforms to academic writing standards </w:t>
            </w:r>
          </w:p>
        </w:tc>
      </w:tr>
      <w:tr w:rsidR="001B47AD" w:rsidRPr="00A717F7" w14:paraId="4D5E15A1" w14:textId="77777777" w:rsidTr="0039682B">
        <w:tc>
          <w:tcPr>
            <w:tcW w:w="2650" w:type="dxa"/>
            <w:shd w:val="clear" w:color="auto" w:fill="auto"/>
            <w:tcMar>
              <w:top w:w="100" w:type="dxa"/>
              <w:left w:w="100" w:type="dxa"/>
              <w:bottom w:w="100" w:type="dxa"/>
              <w:right w:w="100" w:type="dxa"/>
            </w:tcMar>
          </w:tcPr>
          <w:p w14:paraId="40B9C863" w14:textId="77777777" w:rsidR="001B47AD" w:rsidRPr="00A977D3" w:rsidRDefault="001B47AD" w:rsidP="0039682B">
            <w:pPr>
              <w:widowControl w:val="0"/>
              <w:spacing w:line="240" w:lineRule="auto"/>
              <w:rPr>
                <w:rFonts w:cs="Arial"/>
                <w:b/>
              </w:rPr>
            </w:pPr>
            <w:r w:rsidRPr="00A977D3">
              <w:rPr>
                <w:rFonts w:cs="Arial"/>
                <w:b/>
              </w:rPr>
              <w:t>Requirements for awarding credits (the assignments listed and the percentage for each assignment)</w:t>
            </w:r>
          </w:p>
        </w:tc>
        <w:tc>
          <w:tcPr>
            <w:tcW w:w="7070" w:type="dxa"/>
            <w:shd w:val="clear" w:color="auto" w:fill="auto"/>
            <w:tcMar>
              <w:top w:w="100" w:type="dxa"/>
              <w:left w:w="100" w:type="dxa"/>
              <w:bottom w:w="100" w:type="dxa"/>
              <w:right w:w="100" w:type="dxa"/>
            </w:tcMar>
          </w:tcPr>
          <w:p w14:paraId="32494D17" w14:textId="77777777" w:rsidR="001B47AD" w:rsidRPr="00032049" w:rsidRDefault="001B47AD" w:rsidP="0039682B">
            <w:pPr>
              <w:spacing w:line="240" w:lineRule="auto"/>
              <w:jc w:val="both"/>
              <w:rPr>
                <w:rFonts w:cs="Arial"/>
              </w:rPr>
            </w:pPr>
            <w:r w:rsidRPr="00032049">
              <w:rPr>
                <w:rFonts w:cs="Arial"/>
              </w:rPr>
              <w:t>Intermediate assessment (presentation, essay and quiz)</w:t>
            </w:r>
            <w:r>
              <w:rPr>
                <w:rFonts w:cs="Arial"/>
              </w:rPr>
              <w:t>:</w:t>
            </w:r>
            <w:r w:rsidRPr="00032049">
              <w:rPr>
                <w:rFonts w:cs="Arial"/>
              </w:rPr>
              <w:t xml:space="preserve"> 60 points</w:t>
            </w:r>
            <w:r>
              <w:rPr>
                <w:rFonts w:cs="Arial"/>
              </w:rPr>
              <w:t>.</w:t>
            </w:r>
          </w:p>
          <w:p w14:paraId="411F3E00" w14:textId="77777777" w:rsidR="001B47AD" w:rsidRPr="00032049" w:rsidRDefault="001B47AD" w:rsidP="0039682B">
            <w:pPr>
              <w:spacing w:line="240" w:lineRule="auto"/>
              <w:jc w:val="both"/>
              <w:rPr>
                <w:rFonts w:cs="Arial"/>
              </w:rPr>
            </w:pPr>
            <w:r w:rsidRPr="00032049">
              <w:rPr>
                <w:rFonts w:cs="Arial"/>
              </w:rPr>
              <w:t>Final assessment (a written test on theoretical and practical issues)</w:t>
            </w:r>
            <w:r>
              <w:rPr>
                <w:rFonts w:cs="Arial"/>
              </w:rPr>
              <w:t>:</w:t>
            </w:r>
            <w:r w:rsidRPr="00032049">
              <w:rPr>
                <w:rFonts w:cs="Arial"/>
              </w:rPr>
              <w:t xml:space="preserve"> 40 points</w:t>
            </w:r>
            <w:r>
              <w:rPr>
                <w:rFonts w:cs="Arial"/>
              </w:rPr>
              <w:t>.</w:t>
            </w:r>
            <w:r w:rsidRPr="00032049">
              <w:rPr>
                <w:rFonts w:cs="Arial"/>
              </w:rPr>
              <w:t xml:space="preserve"> </w:t>
            </w:r>
          </w:p>
          <w:p w14:paraId="669A6D40" w14:textId="77777777" w:rsidR="001B47AD" w:rsidRPr="00032049" w:rsidRDefault="001B47AD" w:rsidP="0039682B">
            <w:pPr>
              <w:widowControl w:val="0"/>
              <w:spacing w:line="240" w:lineRule="auto"/>
              <w:ind w:left="720" w:hanging="360"/>
              <w:jc w:val="both"/>
              <w:rPr>
                <w:rFonts w:cs="Arial"/>
              </w:rPr>
            </w:pPr>
          </w:p>
        </w:tc>
      </w:tr>
      <w:tr w:rsidR="001B47AD" w:rsidRPr="00A717F7" w14:paraId="4CFA6FE4" w14:textId="77777777" w:rsidTr="0039682B">
        <w:tc>
          <w:tcPr>
            <w:tcW w:w="2650" w:type="dxa"/>
            <w:shd w:val="clear" w:color="auto" w:fill="auto"/>
            <w:tcMar>
              <w:top w:w="100" w:type="dxa"/>
              <w:left w:w="100" w:type="dxa"/>
              <w:bottom w:w="100" w:type="dxa"/>
              <w:right w:w="100" w:type="dxa"/>
            </w:tcMar>
          </w:tcPr>
          <w:p w14:paraId="2D70921D" w14:textId="77777777" w:rsidR="001B47AD" w:rsidRPr="00A977D3" w:rsidRDefault="001B47AD" w:rsidP="0039682B">
            <w:pPr>
              <w:widowControl w:val="0"/>
              <w:spacing w:line="240" w:lineRule="auto"/>
              <w:rPr>
                <w:rFonts w:cs="Arial"/>
                <w:b/>
              </w:rPr>
            </w:pPr>
            <w:r w:rsidRPr="00A977D3">
              <w:rPr>
                <w:rFonts w:cs="Arial"/>
                <w:b/>
              </w:rPr>
              <w:t xml:space="preserve">Assessment criteria </w:t>
            </w:r>
          </w:p>
        </w:tc>
        <w:tc>
          <w:tcPr>
            <w:tcW w:w="7070" w:type="dxa"/>
            <w:shd w:val="clear" w:color="auto" w:fill="auto"/>
            <w:tcMar>
              <w:top w:w="100" w:type="dxa"/>
              <w:left w:w="100" w:type="dxa"/>
              <w:bottom w:w="100" w:type="dxa"/>
              <w:right w:w="100" w:type="dxa"/>
            </w:tcMar>
          </w:tcPr>
          <w:p w14:paraId="52A22718" w14:textId="77777777" w:rsidR="001B47AD" w:rsidRPr="00A717F7" w:rsidRDefault="001B47AD" w:rsidP="001B47AD">
            <w:pPr>
              <w:widowControl w:val="0"/>
              <w:numPr>
                <w:ilvl w:val="0"/>
                <w:numId w:val="4"/>
              </w:numPr>
              <w:spacing w:after="0" w:line="240" w:lineRule="auto"/>
              <w:jc w:val="both"/>
              <w:rPr>
                <w:rFonts w:cs="Arial"/>
              </w:rPr>
            </w:pPr>
            <w:r w:rsidRPr="00A717F7">
              <w:rPr>
                <w:rFonts w:cs="Arial"/>
              </w:rPr>
              <w:t xml:space="preserve">A written and spoken response to a </w:t>
            </w:r>
            <w:proofErr w:type="gramStart"/>
            <w:r w:rsidRPr="00A717F7">
              <w:rPr>
                <w:rFonts w:cs="Arial"/>
              </w:rPr>
              <w:t>particular image</w:t>
            </w:r>
            <w:proofErr w:type="gramEnd"/>
            <w:r w:rsidRPr="00A717F7">
              <w:rPr>
                <w:rFonts w:cs="Arial"/>
              </w:rPr>
              <w:t xml:space="preserve"> or graph, which needs to be interpreted for an audience </w:t>
            </w:r>
            <w:r>
              <w:rPr>
                <w:rFonts w:cs="Arial"/>
              </w:rPr>
              <w:t>in</w:t>
            </w:r>
            <w:r w:rsidRPr="00A717F7">
              <w:rPr>
                <w:rFonts w:cs="Arial"/>
              </w:rPr>
              <w:t xml:space="preserve"> a different cultural context.</w:t>
            </w:r>
          </w:p>
          <w:p w14:paraId="31C2A547" w14:textId="77777777" w:rsidR="001B47AD" w:rsidRPr="00A717F7" w:rsidRDefault="001B47AD" w:rsidP="001B47AD">
            <w:pPr>
              <w:widowControl w:val="0"/>
              <w:numPr>
                <w:ilvl w:val="0"/>
                <w:numId w:val="4"/>
              </w:numPr>
              <w:spacing w:after="0" w:line="240" w:lineRule="auto"/>
              <w:jc w:val="both"/>
              <w:rPr>
                <w:rFonts w:cs="Arial"/>
              </w:rPr>
            </w:pPr>
            <w:r w:rsidRPr="00A717F7">
              <w:rPr>
                <w:rFonts w:cs="Arial"/>
              </w:rPr>
              <w:t xml:space="preserve">An </w:t>
            </w:r>
            <w:r>
              <w:rPr>
                <w:rFonts w:cs="Arial"/>
              </w:rPr>
              <w:t>i</w:t>
            </w:r>
            <w:r w:rsidRPr="00A717F7">
              <w:rPr>
                <w:rFonts w:cs="Arial"/>
              </w:rPr>
              <w:t xml:space="preserve">nformation transfer task from written texts to graphs and maps. </w:t>
            </w:r>
          </w:p>
          <w:p w14:paraId="134B5B4E" w14:textId="77777777" w:rsidR="001B47AD" w:rsidRPr="00A717F7" w:rsidRDefault="001B47AD" w:rsidP="001B47AD">
            <w:pPr>
              <w:widowControl w:val="0"/>
              <w:numPr>
                <w:ilvl w:val="0"/>
                <w:numId w:val="4"/>
              </w:numPr>
              <w:spacing w:after="240" w:line="240" w:lineRule="auto"/>
              <w:jc w:val="both"/>
              <w:rPr>
                <w:rFonts w:cs="Arial"/>
              </w:rPr>
            </w:pPr>
            <w:r w:rsidRPr="00A717F7">
              <w:rPr>
                <w:rFonts w:cs="Arial"/>
              </w:rPr>
              <w:t>Systematic application of written academic conventions</w:t>
            </w:r>
            <w:r>
              <w:rPr>
                <w:rFonts w:cs="Arial"/>
              </w:rPr>
              <w:t>,</w:t>
            </w:r>
            <w:r w:rsidRPr="00A717F7">
              <w:rPr>
                <w:rFonts w:cs="Arial"/>
              </w:rPr>
              <w:t xml:space="preserve"> relevant strategies for examination essays and prepared </w:t>
            </w:r>
            <w:r>
              <w:rPr>
                <w:rFonts w:cs="Arial"/>
              </w:rPr>
              <w:t xml:space="preserve">module </w:t>
            </w:r>
            <w:r w:rsidRPr="00A717F7">
              <w:rPr>
                <w:rFonts w:cs="Arial"/>
              </w:rPr>
              <w:t>work</w:t>
            </w:r>
            <w:r>
              <w:rPr>
                <w:rFonts w:cs="Arial"/>
              </w:rPr>
              <w:t>.</w:t>
            </w:r>
            <w:r w:rsidRPr="00A717F7">
              <w:rPr>
                <w:rFonts w:cs="Arial"/>
              </w:rPr>
              <w:t xml:space="preserve"> </w:t>
            </w:r>
          </w:p>
        </w:tc>
      </w:tr>
      <w:tr w:rsidR="001B47AD" w:rsidRPr="00A717F7" w14:paraId="5377F89C" w14:textId="77777777" w:rsidTr="0039682B">
        <w:tc>
          <w:tcPr>
            <w:tcW w:w="2650" w:type="dxa"/>
            <w:shd w:val="clear" w:color="auto" w:fill="auto"/>
            <w:tcMar>
              <w:top w:w="100" w:type="dxa"/>
              <w:left w:w="100" w:type="dxa"/>
              <w:bottom w:w="100" w:type="dxa"/>
              <w:right w:w="100" w:type="dxa"/>
            </w:tcMar>
          </w:tcPr>
          <w:p w14:paraId="3EA34C47" w14:textId="77777777" w:rsidR="001B47AD" w:rsidRPr="00A977D3" w:rsidRDefault="001B47AD" w:rsidP="0039682B">
            <w:pPr>
              <w:widowControl w:val="0"/>
              <w:spacing w:line="240" w:lineRule="auto"/>
              <w:rPr>
                <w:rFonts w:cs="Arial"/>
                <w:b/>
              </w:rPr>
            </w:pPr>
            <w:r w:rsidRPr="00A977D3">
              <w:rPr>
                <w:rFonts w:cs="Arial"/>
                <w:b/>
              </w:rPr>
              <w:t>Compulsory reading list</w:t>
            </w:r>
          </w:p>
        </w:tc>
        <w:tc>
          <w:tcPr>
            <w:tcW w:w="7070" w:type="dxa"/>
            <w:shd w:val="clear" w:color="auto" w:fill="auto"/>
            <w:tcMar>
              <w:top w:w="100" w:type="dxa"/>
              <w:left w:w="100" w:type="dxa"/>
              <w:bottom w:w="100" w:type="dxa"/>
              <w:right w:w="100" w:type="dxa"/>
            </w:tcMar>
          </w:tcPr>
          <w:p w14:paraId="19B22074" w14:textId="77777777" w:rsidR="001B47AD" w:rsidRPr="00890CE6" w:rsidRDefault="001B47AD" w:rsidP="0039682B">
            <w:pPr>
              <w:widowControl w:val="0"/>
              <w:spacing w:line="240" w:lineRule="auto"/>
              <w:jc w:val="both"/>
              <w:rPr>
                <w:rFonts w:cs="Arial"/>
                <w:lang w:val="fr-FR"/>
              </w:rPr>
            </w:pPr>
            <w:r w:rsidRPr="00032049">
              <w:rPr>
                <w:rFonts w:cs="Arial"/>
              </w:rPr>
              <w:t xml:space="preserve">Harry Jamieson Visual Communication.  More Than Meets the Eye. </w:t>
            </w:r>
            <w:r w:rsidRPr="00890CE6">
              <w:rPr>
                <w:rFonts w:cs="Arial"/>
                <w:lang w:val="fr-FR"/>
              </w:rPr>
              <w:t>Intellect. UK. USA. 2007</w:t>
            </w:r>
          </w:p>
          <w:p w14:paraId="6193C1C1" w14:textId="77777777" w:rsidR="001B47AD" w:rsidRPr="00337C0B" w:rsidRDefault="001B47AD" w:rsidP="0039682B">
            <w:pPr>
              <w:widowControl w:val="0"/>
              <w:spacing w:line="240" w:lineRule="auto"/>
              <w:jc w:val="both"/>
              <w:rPr>
                <w:rFonts w:cs="Arial"/>
              </w:rPr>
            </w:pPr>
            <w:r w:rsidRPr="00890CE6">
              <w:rPr>
                <w:rFonts w:cs="Arial"/>
                <w:lang w:val="fr-FR"/>
              </w:rPr>
              <w:t xml:space="preserve">Visual </w:t>
            </w:r>
            <w:proofErr w:type="spellStart"/>
            <w:r w:rsidRPr="00890CE6">
              <w:rPr>
                <w:rFonts w:cs="Arial"/>
                <w:lang w:val="fr-FR"/>
              </w:rPr>
              <w:t>Methodologies</w:t>
            </w:r>
            <w:proofErr w:type="spellEnd"/>
            <w:r w:rsidRPr="00890CE6">
              <w:rPr>
                <w:rFonts w:cs="Arial"/>
                <w:lang w:val="fr-FR"/>
              </w:rPr>
              <w:t xml:space="preserve">. </w:t>
            </w:r>
            <w:r w:rsidRPr="00032049">
              <w:rPr>
                <w:rFonts w:cs="Arial"/>
              </w:rPr>
              <w:t xml:space="preserve">An Introduction to the Interpretation of Visual Materials. </w:t>
            </w:r>
            <w:proofErr w:type="spellStart"/>
            <w:r w:rsidRPr="00032049">
              <w:rPr>
                <w:rFonts w:cs="Arial"/>
              </w:rPr>
              <w:t>Gilian</w:t>
            </w:r>
            <w:proofErr w:type="spellEnd"/>
            <w:r w:rsidRPr="00032049">
              <w:rPr>
                <w:rFonts w:cs="Arial"/>
              </w:rPr>
              <w:t xml:space="preserve"> Rose. Sage Publications. 2002.</w:t>
            </w:r>
            <w:r w:rsidRPr="00337C0B">
              <w:rPr>
                <w:rFonts w:cs="Arial"/>
              </w:rPr>
              <w:t xml:space="preserve"> </w:t>
            </w:r>
          </w:p>
          <w:p w14:paraId="7C7CEB1E" w14:textId="77777777" w:rsidR="001B47AD" w:rsidRPr="00A717F7" w:rsidRDefault="001B47AD" w:rsidP="0039682B">
            <w:pPr>
              <w:widowControl w:val="0"/>
              <w:spacing w:line="240" w:lineRule="auto"/>
              <w:jc w:val="both"/>
              <w:rPr>
                <w:rFonts w:cs="Arial"/>
              </w:rPr>
            </w:pPr>
            <w:r w:rsidRPr="00337C0B">
              <w:rPr>
                <w:rFonts w:cs="Arial"/>
              </w:rPr>
              <w:t>The Routledge Handbook of Strategic Communication; 2015.</w:t>
            </w:r>
          </w:p>
          <w:p w14:paraId="5F54CE37" w14:textId="77777777" w:rsidR="001B47AD" w:rsidRPr="00A717F7" w:rsidRDefault="001B47AD" w:rsidP="0039682B">
            <w:pPr>
              <w:widowControl w:val="0"/>
              <w:spacing w:line="240" w:lineRule="auto"/>
              <w:jc w:val="both"/>
              <w:rPr>
                <w:rFonts w:cs="Arial"/>
              </w:rPr>
            </w:pPr>
            <w:r w:rsidRPr="00A717F7">
              <w:rPr>
                <w:rFonts w:cs="Arial"/>
              </w:rPr>
              <w:t xml:space="preserve">Visual Communication. Theory and Research. A Mass Communication Perspective. </w:t>
            </w:r>
            <w:proofErr w:type="spellStart"/>
            <w:r w:rsidRPr="00A717F7">
              <w:rPr>
                <w:rFonts w:cs="Arial"/>
              </w:rPr>
              <w:t>Shahira</w:t>
            </w:r>
            <w:proofErr w:type="spellEnd"/>
            <w:r w:rsidRPr="00A717F7">
              <w:rPr>
                <w:rFonts w:cs="Arial"/>
              </w:rPr>
              <w:t xml:space="preserve"> Fahmy, Mary Angela Bock, Wayne </w:t>
            </w:r>
            <w:proofErr w:type="spellStart"/>
            <w:r w:rsidRPr="00A717F7">
              <w:rPr>
                <w:rFonts w:cs="Arial"/>
              </w:rPr>
              <w:t>Wanta</w:t>
            </w:r>
            <w:proofErr w:type="spellEnd"/>
            <w:r w:rsidRPr="00A717F7">
              <w:rPr>
                <w:rFonts w:cs="Arial"/>
              </w:rPr>
              <w:t xml:space="preserve">. </w:t>
            </w:r>
            <w:proofErr w:type="spellStart"/>
            <w:r w:rsidRPr="00A717F7">
              <w:rPr>
                <w:rFonts w:cs="Arial"/>
              </w:rPr>
              <w:t>Pelgrave</w:t>
            </w:r>
            <w:proofErr w:type="spellEnd"/>
            <w:r w:rsidRPr="00A717F7">
              <w:rPr>
                <w:rFonts w:cs="Arial"/>
              </w:rPr>
              <w:t xml:space="preserve">, McMillan. 2014.  </w:t>
            </w:r>
          </w:p>
        </w:tc>
      </w:tr>
      <w:tr w:rsidR="001B47AD" w:rsidRPr="00A717F7" w14:paraId="6589F7FE" w14:textId="77777777" w:rsidTr="0039682B">
        <w:tc>
          <w:tcPr>
            <w:tcW w:w="2650" w:type="dxa"/>
            <w:shd w:val="clear" w:color="auto" w:fill="auto"/>
            <w:tcMar>
              <w:top w:w="100" w:type="dxa"/>
              <w:left w:w="100" w:type="dxa"/>
              <w:bottom w:w="100" w:type="dxa"/>
              <w:right w:w="100" w:type="dxa"/>
            </w:tcMar>
          </w:tcPr>
          <w:p w14:paraId="3C895057" w14:textId="77777777" w:rsidR="001B47AD" w:rsidRPr="00A977D3" w:rsidRDefault="001B47AD" w:rsidP="0039682B">
            <w:pPr>
              <w:widowControl w:val="0"/>
              <w:spacing w:line="240" w:lineRule="auto"/>
              <w:rPr>
                <w:rFonts w:cs="Arial"/>
                <w:b/>
              </w:rPr>
            </w:pPr>
            <w:r w:rsidRPr="00A977D3">
              <w:rPr>
                <w:rFonts w:cs="Arial"/>
                <w:b/>
              </w:rPr>
              <w:t>Online sources and periodicals</w:t>
            </w:r>
          </w:p>
        </w:tc>
        <w:tc>
          <w:tcPr>
            <w:tcW w:w="7070" w:type="dxa"/>
            <w:shd w:val="clear" w:color="auto" w:fill="auto"/>
            <w:tcMar>
              <w:top w:w="100" w:type="dxa"/>
              <w:left w:w="100" w:type="dxa"/>
              <w:bottom w:w="100" w:type="dxa"/>
              <w:right w:w="100" w:type="dxa"/>
            </w:tcMar>
          </w:tcPr>
          <w:p w14:paraId="7ADBE102" w14:textId="77777777" w:rsidR="001B47AD" w:rsidRPr="00A717F7" w:rsidRDefault="001B47AD" w:rsidP="0039682B">
            <w:pPr>
              <w:widowControl w:val="0"/>
              <w:spacing w:line="240" w:lineRule="auto"/>
              <w:jc w:val="both"/>
              <w:rPr>
                <w:rFonts w:cs="Arial"/>
              </w:rPr>
            </w:pPr>
            <w:r w:rsidRPr="00A717F7">
              <w:rPr>
                <w:rFonts w:cs="Arial"/>
              </w:rPr>
              <w:t xml:space="preserve">Visual rhetoric and the analysis of persuasive political communication Chris Miles </w:t>
            </w:r>
          </w:p>
          <w:p w14:paraId="60540DE6" w14:textId="77777777" w:rsidR="001B47AD" w:rsidRPr="00337C0B" w:rsidRDefault="001B47AD" w:rsidP="0039682B">
            <w:pPr>
              <w:widowControl w:val="0"/>
              <w:spacing w:line="240" w:lineRule="auto"/>
              <w:jc w:val="both"/>
              <w:rPr>
                <w:rFonts w:cs="Arial"/>
              </w:rPr>
            </w:pPr>
            <w:hyperlink r:id="rId5" w:history="1">
              <w:r w:rsidRPr="00337C0B">
                <w:rPr>
                  <w:rStyle w:val="Hyperlink"/>
                  <w:rFonts w:cs="Arial"/>
                </w:rPr>
                <w:t>https://www.elgaronline.com/edcollchap/book/9781800376939/book-part-9781800376939-7.xml</w:t>
              </w:r>
            </w:hyperlink>
            <w:r w:rsidRPr="00337C0B">
              <w:rPr>
                <w:rFonts w:cs="Arial"/>
              </w:rPr>
              <w:t xml:space="preserve"> </w:t>
            </w:r>
          </w:p>
          <w:p w14:paraId="13A61A48" w14:textId="77777777" w:rsidR="001B47AD" w:rsidRPr="00337C0B" w:rsidRDefault="001B47AD" w:rsidP="0039682B">
            <w:pPr>
              <w:widowControl w:val="0"/>
              <w:spacing w:line="240" w:lineRule="auto"/>
              <w:jc w:val="both"/>
              <w:rPr>
                <w:rFonts w:cs="Arial"/>
              </w:rPr>
            </w:pPr>
            <w:r w:rsidRPr="00337C0B">
              <w:rPr>
                <w:rFonts w:cs="Arial"/>
              </w:rPr>
              <w:t xml:space="preserve">The Impact </w:t>
            </w:r>
            <w:r w:rsidRPr="00032049">
              <w:rPr>
                <w:rFonts w:cs="Arial"/>
              </w:rPr>
              <w:t>o</w:t>
            </w:r>
            <w:r w:rsidRPr="00337C0B">
              <w:rPr>
                <w:rFonts w:cs="Arial"/>
              </w:rPr>
              <w:t>f Culture on Creativity. A Study prepared for the European Commission (Directorate-General for Education and Culture) June 2009</w:t>
            </w:r>
          </w:p>
          <w:p w14:paraId="664AFAF2" w14:textId="77777777" w:rsidR="001B47AD" w:rsidRPr="00337C0B" w:rsidRDefault="001B47AD" w:rsidP="0039682B">
            <w:pPr>
              <w:widowControl w:val="0"/>
              <w:spacing w:line="240" w:lineRule="auto"/>
              <w:jc w:val="both"/>
              <w:rPr>
                <w:rFonts w:cs="Arial"/>
              </w:rPr>
            </w:pPr>
            <w:hyperlink r:id="rId6" w:history="1">
              <w:r w:rsidRPr="00337C0B">
                <w:rPr>
                  <w:rStyle w:val="Hyperlink"/>
                  <w:rFonts w:cs="Arial"/>
                </w:rPr>
                <w:t>https://keanet.eu/wp-content/uploads/2019/09/impactculturecreativityfull.pdf</w:t>
              </w:r>
            </w:hyperlink>
            <w:r w:rsidRPr="00337C0B">
              <w:rPr>
                <w:rFonts w:cs="Arial"/>
              </w:rPr>
              <w:t xml:space="preserve"> </w:t>
            </w:r>
          </w:p>
        </w:tc>
      </w:tr>
      <w:tr w:rsidR="001B47AD" w:rsidRPr="00A717F7" w14:paraId="280B28C0" w14:textId="77777777" w:rsidTr="0039682B">
        <w:tc>
          <w:tcPr>
            <w:tcW w:w="2650" w:type="dxa"/>
            <w:shd w:val="clear" w:color="auto" w:fill="auto"/>
            <w:tcMar>
              <w:top w:w="100" w:type="dxa"/>
              <w:left w:w="100" w:type="dxa"/>
              <w:bottom w:w="100" w:type="dxa"/>
              <w:right w:w="100" w:type="dxa"/>
            </w:tcMar>
          </w:tcPr>
          <w:p w14:paraId="78FBC28E" w14:textId="77777777" w:rsidR="001B47AD" w:rsidRPr="00A977D3" w:rsidRDefault="001B47AD" w:rsidP="0039682B">
            <w:pPr>
              <w:widowControl w:val="0"/>
              <w:spacing w:line="240" w:lineRule="auto"/>
              <w:rPr>
                <w:rFonts w:cs="Arial"/>
                <w:b/>
              </w:rPr>
            </w:pPr>
            <w:r w:rsidRPr="00A977D3">
              <w:rPr>
                <w:rFonts w:cs="Arial"/>
                <w:b/>
              </w:rPr>
              <w:t>Teaching learning approaches</w:t>
            </w:r>
          </w:p>
        </w:tc>
        <w:tc>
          <w:tcPr>
            <w:tcW w:w="7070" w:type="dxa"/>
            <w:shd w:val="clear" w:color="auto" w:fill="auto"/>
            <w:tcMar>
              <w:top w:w="100" w:type="dxa"/>
              <w:left w:w="100" w:type="dxa"/>
              <w:bottom w:w="100" w:type="dxa"/>
              <w:right w:w="100" w:type="dxa"/>
            </w:tcMar>
          </w:tcPr>
          <w:p w14:paraId="6D63C861" w14:textId="77777777" w:rsidR="001B47AD" w:rsidRPr="00A717F7" w:rsidRDefault="001B47AD" w:rsidP="0039682B">
            <w:pPr>
              <w:widowControl w:val="0"/>
              <w:spacing w:line="240" w:lineRule="auto"/>
              <w:jc w:val="both"/>
              <w:rPr>
                <w:rFonts w:cs="Arial"/>
              </w:rPr>
            </w:pPr>
            <w:r w:rsidRPr="00A717F7">
              <w:rPr>
                <w:rFonts w:cs="Arial"/>
              </w:rPr>
              <w:t>Content-based and task-based instruction in textual and visual processing and analysis, group discussions, digital image portfolio development, and presentation</w:t>
            </w:r>
            <w:r>
              <w:rPr>
                <w:rFonts w:cs="Arial"/>
              </w:rPr>
              <w:t>.</w:t>
            </w:r>
          </w:p>
        </w:tc>
      </w:tr>
    </w:tbl>
    <w:p w14:paraId="4F271CCC" w14:textId="77777777" w:rsidR="001B47AD" w:rsidRPr="00A717F7" w:rsidRDefault="001B47AD" w:rsidP="001B47AD">
      <w:pPr>
        <w:spacing w:line="240" w:lineRule="auto"/>
        <w:jc w:val="both"/>
        <w:rPr>
          <w:rFonts w:cs="Arial"/>
        </w:rPr>
      </w:pPr>
    </w:p>
    <w:p w14:paraId="2A88B027" w14:textId="77777777" w:rsidR="001B47AD" w:rsidRPr="00A717F7" w:rsidRDefault="001B47AD" w:rsidP="001B47AD">
      <w:pPr>
        <w:spacing w:line="240" w:lineRule="auto"/>
        <w:jc w:val="both"/>
        <w:rPr>
          <w:rFonts w:cs="Arial"/>
        </w:rPr>
      </w:pPr>
    </w:p>
    <w:p w14:paraId="58DA8D2D" w14:textId="77777777" w:rsidR="001B47AD" w:rsidRPr="00032049" w:rsidRDefault="001B47AD" w:rsidP="001B47AD">
      <w:pPr>
        <w:pStyle w:val="Heading2"/>
        <w:numPr>
          <w:ilvl w:val="0"/>
          <w:numId w:val="0"/>
        </w:numPr>
        <w:ind w:left="292" w:hanging="292"/>
        <w:rPr>
          <w:rFonts w:cs="Arial"/>
          <w:lang w:val="en-GB"/>
        </w:rPr>
      </w:pPr>
      <w:bookmarkStart w:id="3" w:name="_Toc159571711"/>
      <w:bookmarkStart w:id="4" w:name="_Toc164083732"/>
      <w:r w:rsidRPr="00032049">
        <w:rPr>
          <w:rFonts w:cs="Arial"/>
          <w:lang w:val="en-GB"/>
        </w:rPr>
        <w:t xml:space="preserve">Visual communication </w:t>
      </w:r>
      <w:r>
        <w:rPr>
          <w:rFonts w:cs="Arial"/>
          <w:lang w:val="en-GB"/>
        </w:rPr>
        <w:t>module</w:t>
      </w:r>
      <w:r w:rsidRPr="00032049">
        <w:rPr>
          <w:rFonts w:cs="Arial"/>
          <w:lang w:val="en-GB"/>
        </w:rPr>
        <w:t xml:space="preserve"> plan</w:t>
      </w:r>
      <w:bookmarkEnd w:id="3"/>
      <w:bookmarkEnd w:id="4"/>
    </w:p>
    <w:tbl>
      <w:tblPr>
        <w:tblW w:w="9729"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0"/>
        <w:gridCol w:w="2252"/>
        <w:gridCol w:w="6667"/>
      </w:tblGrid>
      <w:tr w:rsidR="001B47AD" w:rsidRPr="00A717F7" w14:paraId="60977FC0" w14:textId="77777777" w:rsidTr="0039682B">
        <w:trPr>
          <w:cantSplit/>
          <w:trHeight w:val="775"/>
        </w:trPr>
        <w:tc>
          <w:tcPr>
            <w:tcW w:w="810" w:type="dxa"/>
            <w:shd w:val="clear" w:color="auto" w:fill="FFFFFF"/>
            <w:vAlign w:val="center"/>
          </w:tcPr>
          <w:p w14:paraId="5366DC5A" w14:textId="77777777" w:rsidR="001B47AD" w:rsidRPr="00032049" w:rsidRDefault="001B47AD" w:rsidP="0039682B">
            <w:pPr>
              <w:spacing w:line="240" w:lineRule="auto"/>
              <w:rPr>
                <w:rFonts w:cs="Arial"/>
              </w:rPr>
            </w:pPr>
            <w:r>
              <w:rPr>
                <w:rFonts w:cs="Arial"/>
                <w:b/>
              </w:rPr>
              <w:t>Week</w:t>
            </w:r>
          </w:p>
        </w:tc>
        <w:tc>
          <w:tcPr>
            <w:tcW w:w="2252" w:type="dxa"/>
            <w:shd w:val="clear" w:color="auto" w:fill="FFFFFF"/>
            <w:vAlign w:val="center"/>
          </w:tcPr>
          <w:p w14:paraId="2C203CD7" w14:textId="77777777" w:rsidR="001B47AD" w:rsidRPr="00032049" w:rsidRDefault="001B47AD" w:rsidP="0039682B">
            <w:pPr>
              <w:spacing w:line="240" w:lineRule="auto"/>
              <w:rPr>
                <w:rFonts w:cs="Arial"/>
              </w:rPr>
            </w:pPr>
            <w:r w:rsidRPr="00032049">
              <w:rPr>
                <w:rFonts w:cs="Arial"/>
                <w:b/>
              </w:rPr>
              <w:t>Learning/</w:t>
            </w:r>
            <w:r>
              <w:rPr>
                <w:rFonts w:cs="Arial"/>
                <w:b/>
              </w:rPr>
              <w:t>t</w:t>
            </w:r>
            <w:r w:rsidRPr="00032049">
              <w:rPr>
                <w:rFonts w:cs="Arial"/>
                <w:b/>
              </w:rPr>
              <w:t>eaching</w:t>
            </w:r>
            <w:r>
              <w:rPr>
                <w:rFonts w:cs="Arial"/>
                <w:b/>
              </w:rPr>
              <w:t xml:space="preserve"> </w:t>
            </w:r>
            <w:r w:rsidRPr="00032049">
              <w:rPr>
                <w:rFonts w:cs="Arial"/>
                <w:b/>
              </w:rPr>
              <w:t>methods</w:t>
            </w:r>
            <w:r>
              <w:rPr>
                <w:rFonts w:cs="Arial"/>
              </w:rPr>
              <w:t xml:space="preserve"> and </w:t>
            </w:r>
            <w:r>
              <w:rPr>
                <w:rFonts w:cs="Arial"/>
                <w:b/>
              </w:rPr>
              <w:t>a</w:t>
            </w:r>
            <w:r w:rsidRPr="00032049">
              <w:rPr>
                <w:rFonts w:cs="Arial"/>
                <w:b/>
              </w:rPr>
              <w:t xml:space="preserve">ssessment </w:t>
            </w:r>
            <w:r>
              <w:rPr>
                <w:rFonts w:cs="Arial"/>
                <w:b/>
              </w:rPr>
              <w:t>c</w:t>
            </w:r>
            <w:r w:rsidRPr="00032049">
              <w:rPr>
                <w:rFonts w:cs="Arial"/>
                <w:b/>
              </w:rPr>
              <w:t>omponents</w:t>
            </w:r>
          </w:p>
        </w:tc>
        <w:tc>
          <w:tcPr>
            <w:tcW w:w="6667" w:type="dxa"/>
            <w:shd w:val="clear" w:color="auto" w:fill="FFFFFF"/>
            <w:vAlign w:val="center"/>
          </w:tcPr>
          <w:p w14:paraId="6BCADD45" w14:textId="77777777" w:rsidR="001B47AD" w:rsidRPr="00032049" w:rsidRDefault="001B47AD" w:rsidP="0039682B">
            <w:pPr>
              <w:spacing w:line="240" w:lineRule="auto"/>
              <w:rPr>
                <w:rFonts w:cs="Arial"/>
              </w:rPr>
            </w:pPr>
            <w:r w:rsidRPr="00032049">
              <w:rPr>
                <w:rFonts w:cs="Arial"/>
                <w:b/>
              </w:rPr>
              <w:t>Themes</w:t>
            </w:r>
            <w:r>
              <w:rPr>
                <w:rFonts w:cs="Arial"/>
                <w:b/>
              </w:rPr>
              <w:t xml:space="preserve"> and a</w:t>
            </w:r>
            <w:r w:rsidRPr="00032049">
              <w:rPr>
                <w:rFonts w:cs="Arial"/>
                <w:b/>
              </w:rPr>
              <w:t xml:space="preserve">ssessment </w:t>
            </w:r>
            <w:r>
              <w:rPr>
                <w:rFonts w:cs="Arial"/>
                <w:b/>
              </w:rPr>
              <w:t>m</w:t>
            </w:r>
            <w:r w:rsidRPr="00032049">
              <w:rPr>
                <w:rFonts w:cs="Arial"/>
                <w:b/>
              </w:rPr>
              <w:t>ethods</w:t>
            </w:r>
          </w:p>
        </w:tc>
      </w:tr>
      <w:tr w:rsidR="001B47AD" w:rsidRPr="00A717F7" w14:paraId="7AD73597" w14:textId="77777777" w:rsidTr="0039682B">
        <w:trPr>
          <w:trHeight w:val="195"/>
        </w:trPr>
        <w:tc>
          <w:tcPr>
            <w:tcW w:w="810" w:type="dxa"/>
            <w:vAlign w:val="center"/>
          </w:tcPr>
          <w:p w14:paraId="2F0CC0F1" w14:textId="77777777" w:rsidR="001B47AD" w:rsidRPr="00032049" w:rsidRDefault="001B47AD" w:rsidP="0039682B">
            <w:pPr>
              <w:spacing w:line="240" w:lineRule="auto"/>
              <w:jc w:val="both"/>
              <w:rPr>
                <w:rFonts w:cs="Arial"/>
              </w:rPr>
            </w:pPr>
            <w:r>
              <w:rPr>
                <w:rFonts w:cs="Arial"/>
              </w:rPr>
              <w:t>1</w:t>
            </w:r>
          </w:p>
        </w:tc>
        <w:tc>
          <w:tcPr>
            <w:tcW w:w="2252" w:type="dxa"/>
            <w:tcBorders>
              <w:bottom w:val="single" w:sz="4" w:space="0" w:color="000000"/>
            </w:tcBorders>
            <w:vAlign w:val="center"/>
          </w:tcPr>
          <w:p w14:paraId="1752AF60" w14:textId="77777777" w:rsidR="001B47AD" w:rsidRPr="00032049" w:rsidRDefault="001B47AD" w:rsidP="0039682B">
            <w:pPr>
              <w:spacing w:line="240" w:lineRule="auto"/>
              <w:rPr>
                <w:rFonts w:cs="Arial"/>
              </w:rPr>
            </w:pPr>
            <w:r w:rsidRPr="00032049">
              <w:rPr>
                <w:rFonts w:cs="Arial"/>
              </w:rPr>
              <w:t>Lecture</w:t>
            </w:r>
            <w:r>
              <w:rPr>
                <w:rFonts w:cs="Arial"/>
              </w:rPr>
              <w:t>, g</w:t>
            </w:r>
            <w:r w:rsidRPr="00032049">
              <w:rPr>
                <w:rFonts w:cs="Arial"/>
              </w:rPr>
              <w:t>roup</w:t>
            </w:r>
            <w:r>
              <w:rPr>
                <w:rFonts w:cs="Arial"/>
              </w:rPr>
              <w:t>w</w:t>
            </w:r>
            <w:r w:rsidRPr="00032049">
              <w:rPr>
                <w:rFonts w:cs="Arial"/>
              </w:rPr>
              <w:t>ork</w:t>
            </w:r>
          </w:p>
          <w:p w14:paraId="5A1EB6D6" w14:textId="77777777" w:rsidR="001B47AD" w:rsidRPr="00032049" w:rsidRDefault="001B47AD" w:rsidP="0039682B">
            <w:pPr>
              <w:spacing w:line="240" w:lineRule="auto"/>
              <w:rPr>
                <w:rFonts w:cs="Arial"/>
              </w:rPr>
            </w:pPr>
            <w:r>
              <w:rPr>
                <w:rFonts w:cs="Arial"/>
              </w:rPr>
              <w:t>Three hours</w:t>
            </w:r>
          </w:p>
        </w:tc>
        <w:tc>
          <w:tcPr>
            <w:tcW w:w="6667" w:type="dxa"/>
            <w:tcBorders>
              <w:bottom w:val="single" w:sz="4" w:space="0" w:color="000000"/>
            </w:tcBorders>
            <w:vAlign w:val="center"/>
          </w:tcPr>
          <w:p w14:paraId="67591C16"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c</w:t>
            </w:r>
            <w:r w:rsidRPr="00032049">
              <w:rPr>
                <w:rFonts w:cs="Arial"/>
                <w:b/>
              </w:rPr>
              <w:t>ulture</w:t>
            </w:r>
          </w:p>
          <w:p w14:paraId="60976ADB" w14:textId="77777777" w:rsidR="001B47AD" w:rsidRPr="00337C0B" w:rsidRDefault="001B47AD" w:rsidP="0039682B">
            <w:pPr>
              <w:spacing w:line="240" w:lineRule="auto"/>
              <w:rPr>
                <w:rFonts w:cs="Arial"/>
                <w:b/>
                <w:bCs/>
              </w:rPr>
            </w:pPr>
            <w:r w:rsidRPr="00032049">
              <w:rPr>
                <w:rFonts w:cs="Arial"/>
                <w:b/>
              </w:rPr>
              <w:t xml:space="preserve">Theme: </w:t>
            </w:r>
            <w:r w:rsidRPr="00337C0B">
              <w:rPr>
                <w:rFonts w:cs="Arial"/>
              </w:rPr>
              <w:t>Processing of visual information: mental and psychological perception of the socio-cultural context</w:t>
            </w:r>
            <w:r>
              <w:rPr>
                <w:rFonts w:cs="Arial"/>
              </w:rPr>
              <w:t>.</w:t>
            </w:r>
            <w:r w:rsidRPr="00337C0B">
              <w:rPr>
                <w:rFonts w:cs="Arial"/>
              </w:rPr>
              <w:t xml:space="preserve"> </w:t>
            </w:r>
          </w:p>
          <w:p w14:paraId="2BEB3EDC" w14:textId="77777777" w:rsidR="001B47AD" w:rsidRPr="00032049" w:rsidRDefault="001B47AD" w:rsidP="0039682B">
            <w:pPr>
              <w:spacing w:line="240" w:lineRule="auto"/>
              <w:rPr>
                <w:rFonts w:cs="Arial"/>
              </w:rPr>
            </w:pPr>
            <w:r w:rsidRPr="00032049">
              <w:rPr>
                <w:rFonts w:cs="Arial"/>
                <w:b/>
                <w:bCs/>
              </w:rPr>
              <w:t>Reading:</w:t>
            </w:r>
            <w:r w:rsidRPr="00032049">
              <w:rPr>
                <w:rFonts w:cs="Arial"/>
              </w:rPr>
              <w:t xml:space="preserve"> Harry Jamieson Visual Communication.  More Than Meets the Eye. Intellect. UK. USA. 2007. Chapter 1</w:t>
            </w:r>
            <w:r>
              <w:rPr>
                <w:rFonts w:cs="Arial"/>
              </w:rPr>
              <w:t>.</w:t>
            </w:r>
            <w:r w:rsidRPr="00032049">
              <w:rPr>
                <w:rFonts w:cs="Arial"/>
              </w:rPr>
              <w:t xml:space="preserve"> </w:t>
            </w:r>
          </w:p>
        </w:tc>
      </w:tr>
      <w:tr w:rsidR="001B47AD" w:rsidRPr="00A717F7" w14:paraId="2CE561B6" w14:textId="77777777" w:rsidTr="0039682B">
        <w:trPr>
          <w:trHeight w:val="800"/>
        </w:trPr>
        <w:tc>
          <w:tcPr>
            <w:tcW w:w="810" w:type="dxa"/>
            <w:tcBorders>
              <w:top w:val="single" w:sz="4" w:space="0" w:color="000000"/>
            </w:tcBorders>
            <w:vAlign w:val="center"/>
          </w:tcPr>
          <w:p w14:paraId="2D2FE07C" w14:textId="77777777" w:rsidR="001B47AD" w:rsidRPr="00032049" w:rsidRDefault="001B47AD" w:rsidP="0039682B">
            <w:pPr>
              <w:spacing w:line="240" w:lineRule="auto"/>
              <w:jc w:val="both"/>
              <w:rPr>
                <w:rFonts w:cs="Arial"/>
              </w:rPr>
            </w:pPr>
            <w:r>
              <w:rPr>
                <w:rFonts w:cs="Arial"/>
              </w:rPr>
              <w:t>2</w:t>
            </w:r>
          </w:p>
        </w:tc>
        <w:tc>
          <w:tcPr>
            <w:tcW w:w="2252" w:type="dxa"/>
            <w:tcBorders>
              <w:top w:val="single" w:sz="4" w:space="0" w:color="000000"/>
              <w:bottom w:val="single" w:sz="4" w:space="0" w:color="000000"/>
            </w:tcBorders>
            <w:vAlign w:val="center"/>
          </w:tcPr>
          <w:p w14:paraId="20C3CDFD" w14:textId="77777777" w:rsidR="001B47AD" w:rsidRPr="00032049" w:rsidRDefault="001B47AD" w:rsidP="0039682B">
            <w:pPr>
              <w:spacing w:line="240" w:lineRule="auto"/>
              <w:rPr>
                <w:rFonts w:cs="Arial"/>
              </w:rPr>
            </w:pPr>
            <w:r w:rsidRPr="00032049">
              <w:rPr>
                <w:rFonts w:cs="Arial"/>
              </w:rPr>
              <w:t>Lecture</w:t>
            </w:r>
            <w:r>
              <w:rPr>
                <w:rFonts w:cs="Arial"/>
              </w:rPr>
              <w:t>, groupwork, mid-term assessment</w:t>
            </w:r>
            <w:r w:rsidRPr="00032049">
              <w:rPr>
                <w:rFonts w:cs="Arial"/>
              </w:rPr>
              <w:t xml:space="preserve"> </w:t>
            </w:r>
          </w:p>
          <w:p w14:paraId="12C22DB1" w14:textId="77777777" w:rsidR="001B47AD" w:rsidRPr="00032049" w:rsidRDefault="001B47AD" w:rsidP="0039682B">
            <w:pPr>
              <w:spacing w:line="240" w:lineRule="auto"/>
              <w:rPr>
                <w:rFonts w:cs="Arial"/>
              </w:rPr>
            </w:pPr>
          </w:p>
          <w:p w14:paraId="3E5F9D6B"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vAlign w:val="center"/>
          </w:tcPr>
          <w:p w14:paraId="7526DB99"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a</w:t>
            </w:r>
            <w:r w:rsidRPr="00032049">
              <w:rPr>
                <w:rFonts w:cs="Arial"/>
                <w:b/>
              </w:rPr>
              <w:t>rts</w:t>
            </w:r>
          </w:p>
          <w:p w14:paraId="6EC37297" w14:textId="77777777" w:rsidR="001B47AD" w:rsidRPr="00032049" w:rsidRDefault="001B47AD" w:rsidP="0039682B">
            <w:pPr>
              <w:spacing w:line="240" w:lineRule="auto"/>
              <w:rPr>
                <w:rFonts w:cs="Arial"/>
              </w:rPr>
            </w:pPr>
            <w:r w:rsidRPr="00032049">
              <w:rPr>
                <w:rFonts w:cs="Arial"/>
                <w:b/>
              </w:rPr>
              <w:t xml:space="preserve">Theme: </w:t>
            </w:r>
            <w:r w:rsidRPr="00032049">
              <w:rPr>
                <w:rFonts w:cs="Arial"/>
              </w:rPr>
              <w:t>Interpretation of the compositional modality</w:t>
            </w:r>
            <w:r>
              <w:rPr>
                <w:rFonts w:cs="Arial"/>
              </w:rPr>
              <w:t>.</w:t>
            </w:r>
            <w:r w:rsidRPr="00032049">
              <w:rPr>
                <w:rFonts w:cs="Arial"/>
              </w:rPr>
              <w:t xml:space="preserve"> </w:t>
            </w:r>
          </w:p>
          <w:p w14:paraId="5B100E5A" w14:textId="77777777" w:rsidR="001B47AD" w:rsidRPr="00032049" w:rsidRDefault="001B47AD" w:rsidP="0039682B">
            <w:pPr>
              <w:spacing w:line="240" w:lineRule="auto"/>
              <w:rPr>
                <w:rFonts w:cs="Arial"/>
              </w:rPr>
            </w:pPr>
            <w:r w:rsidRPr="00032049">
              <w:rPr>
                <w:rFonts w:cs="Arial"/>
                <w:b/>
                <w:bCs/>
              </w:rPr>
              <w:t>Discussion:</w:t>
            </w:r>
            <w:r w:rsidRPr="00032049">
              <w:rPr>
                <w:rFonts w:cs="Arial"/>
              </w:rPr>
              <w:t xml:space="preserve"> Analysis of the key components of visual imagery: content, colour, spatial organi</w:t>
            </w:r>
            <w:r>
              <w:rPr>
                <w:rFonts w:cs="Arial"/>
              </w:rPr>
              <w:t>s</w:t>
            </w:r>
            <w:r w:rsidRPr="00032049">
              <w:rPr>
                <w:rFonts w:cs="Arial"/>
              </w:rPr>
              <w:t xml:space="preserve">ation, light and expressive content. Why visual imagery </w:t>
            </w:r>
            <w:r>
              <w:rPr>
                <w:rFonts w:cs="Arial"/>
              </w:rPr>
              <w:t xml:space="preserve">is </w:t>
            </w:r>
            <w:r w:rsidRPr="00032049">
              <w:rPr>
                <w:rFonts w:cs="Arial"/>
              </w:rPr>
              <w:t xml:space="preserve">never innocent? </w:t>
            </w:r>
          </w:p>
          <w:p w14:paraId="12038A82" w14:textId="77777777" w:rsidR="001B47AD" w:rsidRPr="00032049" w:rsidRDefault="001B47AD" w:rsidP="0039682B">
            <w:pPr>
              <w:spacing w:line="240" w:lineRule="auto"/>
              <w:rPr>
                <w:rFonts w:cs="Arial"/>
              </w:rPr>
            </w:pPr>
            <w:r w:rsidRPr="00032049">
              <w:rPr>
                <w:rFonts w:cs="Arial"/>
                <w:b/>
                <w:bCs/>
              </w:rPr>
              <w:t>Reading:</w:t>
            </w:r>
            <w:r w:rsidRPr="00032049">
              <w:rPr>
                <w:rFonts w:cs="Arial"/>
              </w:rPr>
              <w:t xml:space="preserve"> Visual Methodologies. An Introduction to the Interpretation of Visual Materials. </w:t>
            </w:r>
            <w:proofErr w:type="spellStart"/>
            <w:r w:rsidRPr="00032049">
              <w:rPr>
                <w:rFonts w:cs="Arial"/>
              </w:rPr>
              <w:t>Gilian</w:t>
            </w:r>
            <w:proofErr w:type="spellEnd"/>
            <w:r w:rsidRPr="00032049">
              <w:rPr>
                <w:rFonts w:cs="Arial"/>
              </w:rPr>
              <w:t xml:space="preserve"> Rose. Sage Publications. 2002.  pp.5-48  </w:t>
            </w:r>
          </w:p>
        </w:tc>
      </w:tr>
      <w:tr w:rsidR="001B47AD" w:rsidRPr="00A717F7" w14:paraId="5A317463" w14:textId="77777777" w:rsidTr="0039682B">
        <w:trPr>
          <w:trHeight w:val="195"/>
        </w:trPr>
        <w:tc>
          <w:tcPr>
            <w:tcW w:w="810" w:type="dxa"/>
            <w:tcBorders>
              <w:top w:val="single" w:sz="4" w:space="0" w:color="000000"/>
            </w:tcBorders>
            <w:vAlign w:val="center"/>
          </w:tcPr>
          <w:p w14:paraId="76E25DB4" w14:textId="77777777" w:rsidR="001B47AD" w:rsidRPr="00032049" w:rsidRDefault="001B47AD" w:rsidP="0039682B">
            <w:pPr>
              <w:spacing w:line="240" w:lineRule="auto"/>
              <w:jc w:val="both"/>
              <w:rPr>
                <w:rFonts w:cs="Arial"/>
              </w:rPr>
            </w:pPr>
            <w:r>
              <w:rPr>
                <w:rFonts w:cs="Arial"/>
              </w:rPr>
              <w:t>3</w:t>
            </w:r>
          </w:p>
        </w:tc>
        <w:tc>
          <w:tcPr>
            <w:tcW w:w="2252" w:type="dxa"/>
            <w:tcBorders>
              <w:top w:val="single" w:sz="4" w:space="0" w:color="000000"/>
              <w:bottom w:val="single" w:sz="4" w:space="0" w:color="000000"/>
            </w:tcBorders>
            <w:vAlign w:val="center"/>
          </w:tcPr>
          <w:p w14:paraId="6531B361" w14:textId="77777777" w:rsidR="001B47AD" w:rsidRPr="00032049" w:rsidRDefault="001B47AD" w:rsidP="0039682B">
            <w:pPr>
              <w:spacing w:line="240" w:lineRule="auto"/>
              <w:rPr>
                <w:rFonts w:cs="Arial"/>
              </w:rPr>
            </w:pPr>
            <w:r w:rsidRPr="00032049">
              <w:rPr>
                <w:rFonts w:cs="Arial"/>
              </w:rPr>
              <w:t>Lecture</w:t>
            </w:r>
            <w:r>
              <w:rPr>
                <w:rFonts w:cs="Arial"/>
              </w:rPr>
              <w:t xml:space="preserve"> g</w:t>
            </w:r>
            <w:r w:rsidRPr="00032049">
              <w:rPr>
                <w:rFonts w:cs="Arial"/>
              </w:rPr>
              <w:t>roup</w:t>
            </w:r>
            <w:r>
              <w:rPr>
                <w:rFonts w:cs="Arial"/>
              </w:rPr>
              <w:t>w</w:t>
            </w:r>
            <w:r w:rsidRPr="00032049">
              <w:rPr>
                <w:rFonts w:cs="Arial"/>
              </w:rPr>
              <w:t>ork</w:t>
            </w:r>
            <w:r>
              <w:rPr>
                <w:rFonts w:cs="Arial"/>
              </w:rPr>
              <w:t>, mid-term</w:t>
            </w:r>
            <w:r w:rsidRPr="00032049">
              <w:rPr>
                <w:rFonts w:cs="Arial"/>
              </w:rPr>
              <w:t xml:space="preserve"> assessment</w:t>
            </w:r>
          </w:p>
          <w:p w14:paraId="3EBB8D25" w14:textId="77777777" w:rsidR="001B47AD" w:rsidRPr="00032049" w:rsidRDefault="001B47AD" w:rsidP="0039682B">
            <w:pPr>
              <w:spacing w:line="240" w:lineRule="auto"/>
              <w:rPr>
                <w:rFonts w:cs="Arial"/>
              </w:rPr>
            </w:pPr>
            <w:r>
              <w:rPr>
                <w:rFonts w:cs="Arial"/>
              </w:rPr>
              <w:t>Three hours</w:t>
            </w:r>
            <w:r w:rsidRPr="00032049">
              <w:rPr>
                <w:rFonts w:cs="Arial"/>
              </w:rPr>
              <w:t xml:space="preserve"> </w:t>
            </w:r>
          </w:p>
        </w:tc>
        <w:tc>
          <w:tcPr>
            <w:tcW w:w="6667" w:type="dxa"/>
            <w:tcBorders>
              <w:top w:val="single" w:sz="4" w:space="0" w:color="000000"/>
              <w:bottom w:val="single" w:sz="4" w:space="0" w:color="000000"/>
            </w:tcBorders>
          </w:tcPr>
          <w:p w14:paraId="3C22966A"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l</w:t>
            </w:r>
            <w:r w:rsidRPr="00032049">
              <w:rPr>
                <w:rFonts w:cs="Arial"/>
                <w:b/>
              </w:rPr>
              <w:t>anguage</w:t>
            </w:r>
          </w:p>
          <w:p w14:paraId="15F12F69" w14:textId="77777777" w:rsidR="001B47AD" w:rsidRPr="00032049" w:rsidRDefault="001B47AD" w:rsidP="0039682B">
            <w:pPr>
              <w:spacing w:line="240" w:lineRule="auto"/>
              <w:rPr>
                <w:rFonts w:cs="Arial"/>
              </w:rPr>
            </w:pPr>
            <w:r w:rsidRPr="00032049">
              <w:rPr>
                <w:rFonts w:cs="Arial"/>
                <w:b/>
              </w:rPr>
              <w:t xml:space="preserve">Theme: </w:t>
            </w:r>
            <w:r w:rsidRPr="00032049">
              <w:rPr>
                <w:rFonts w:cs="Arial"/>
              </w:rPr>
              <w:t>Semiotic, social, logical and terminological approaches and problems</w:t>
            </w:r>
            <w:r>
              <w:rPr>
                <w:rFonts w:cs="Arial"/>
              </w:rPr>
              <w:t>.</w:t>
            </w:r>
            <w:r w:rsidRPr="00032049">
              <w:rPr>
                <w:rFonts w:cs="Arial"/>
              </w:rPr>
              <w:t xml:space="preserve"> </w:t>
            </w:r>
          </w:p>
          <w:p w14:paraId="60B48CE2" w14:textId="77777777" w:rsidR="001B47AD" w:rsidRPr="00032049" w:rsidRDefault="001B47AD" w:rsidP="0039682B">
            <w:pPr>
              <w:spacing w:line="240" w:lineRule="auto"/>
              <w:rPr>
                <w:rFonts w:cs="Arial"/>
              </w:rPr>
            </w:pPr>
            <w:r w:rsidRPr="00032049">
              <w:rPr>
                <w:rFonts w:cs="Arial"/>
                <w:b/>
                <w:bCs/>
              </w:rPr>
              <w:t>Discussion:</w:t>
            </w:r>
            <w:r w:rsidRPr="00032049">
              <w:rPr>
                <w:rFonts w:cs="Arial"/>
              </w:rPr>
              <w:t xml:space="preserve"> </w:t>
            </w:r>
            <w:r>
              <w:rPr>
                <w:rFonts w:cs="Arial"/>
              </w:rPr>
              <w:t>S</w:t>
            </w:r>
            <w:r w:rsidRPr="00032049">
              <w:rPr>
                <w:rFonts w:cs="Arial"/>
              </w:rPr>
              <w:t xml:space="preserve">ign, signified, signifier, referent. </w:t>
            </w:r>
          </w:p>
          <w:p w14:paraId="098DADB8" w14:textId="77777777" w:rsidR="001B47AD" w:rsidRPr="00032049" w:rsidRDefault="001B47AD" w:rsidP="0039682B">
            <w:pPr>
              <w:spacing w:line="240" w:lineRule="auto"/>
              <w:rPr>
                <w:rFonts w:cs="Arial"/>
              </w:rPr>
            </w:pPr>
            <w:r w:rsidRPr="00032049">
              <w:rPr>
                <w:rFonts w:cs="Arial"/>
              </w:rPr>
              <w:t xml:space="preserve">Age, gender, hair, body, size, looks. </w:t>
            </w:r>
          </w:p>
          <w:p w14:paraId="1B4E29BD" w14:textId="77777777" w:rsidR="001B47AD" w:rsidRPr="00032049" w:rsidRDefault="001B47AD" w:rsidP="0039682B">
            <w:pPr>
              <w:spacing w:line="240" w:lineRule="auto"/>
              <w:rPr>
                <w:rFonts w:cs="Arial"/>
              </w:rPr>
            </w:pPr>
            <w:r w:rsidRPr="00032049">
              <w:rPr>
                <w:rFonts w:cs="Arial"/>
              </w:rPr>
              <w:t>Representations of manner and activity</w:t>
            </w:r>
            <w:r>
              <w:rPr>
                <w:rFonts w:cs="Arial"/>
              </w:rPr>
              <w:t>.</w:t>
            </w:r>
            <w:r w:rsidRPr="00032049">
              <w:rPr>
                <w:rFonts w:cs="Arial"/>
              </w:rPr>
              <w:t xml:space="preserve"> Icon, index and symbol – ways of describing. </w:t>
            </w:r>
          </w:p>
          <w:p w14:paraId="20A3EC7D" w14:textId="77777777" w:rsidR="001B47AD" w:rsidRPr="00032049" w:rsidRDefault="001B47AD" w:rsidP="0039682B">
            <w:pPr>
              <w:spacing w:line="240" w:lineRule="auto"/>
              <w:rPr>
                <w:rFonts w:cs="Arial"/>
              </w:rPr>
            </w:pPr>
            <w:r w:rsidRPr="00032049">
              <w:rPr>
                <w:rFonts w:cs="Arial"/>
                <w:b/>
                <w:bCs/>
              </w:rPr>
              <w:t>Reading:</w:t>
            </w:r>
            <w:r w:rsidRPr="00032049">
              <w:rPr>
                <w:rFonts w:cs="Arial"/>
              </w:rPr>
              <w:t xml:space="preserve"> Harry Jamieson. Theory of signs and variability of interpretation Visual Communication.  More Than Meets the Eye</w:t>
            </w:r>
          </w:p>
          <w:p w14:paraId="4BB42D0F" w14:textId="77777777" w:rsidR="001B47AD" w:rsidRPr="00032049" w:rsidRDefault="001B47AD" w:rsidP="0039682B">
            <w:pPr>
              <w:spacing w:line="240" w:lineRule="auto"/>
              <w:rPr>
                <w:rFonts w:cs="Arial"/>
              </w:rPr>
            </w:pPr>
            <w:r w:rsidRPr="00032049">
              <w:rPr>
                <w:rFonts w:cs="Arial"/>
              </w:rPr>
              <w:t xml:space="preserve">Intellect. UK. USA. 2007. Chapter 2 </w:t>
            </w:r>
          </w:p>
        </w:tc>
      </w:tr>
      <w:tr w:rsidR="001B47AD" w:rsidRPr="00A717F7" w14:paraId="55F5255C" w14:textId="77777777" w:rsidTr="0039682B">
        <w:trPr>
          <w:trHeight w:val="195"/>
        </w:trPr>
        <w:tc>
          <w:tcPr>
            <w:tcW w:w="810" w:type="dxa"/>
            <w:tcBorders>
              <w:top w:val="single" w:sz="4" w:space="0" w:color="000000"/>
            </w:tcBorders>
            <w:vAlign w:val="center"/>
          </w:tcPr>
          <w:p w14:paraId="364ACEEF" w14:textId="77777777" w:rsidR="001B47AD" w:rsidRPr="00032049" w:rsidRDefault="001B47AD" w:rsidP="0039682B">
            <w:pPr>
              <w:spacing w:line="240" w:lineRule="auto"/>
              <w:jc w:val="both"/>
              <w:rPr>
                <w:rFonts w:cs="Arial"/>
              </w:rPr>
            </w:pPr>
            <w:r>
              <w:rPr>
                <w:rFonts w:cs="Arial"/>
              </w:rPr>
              <w:t>4</w:t>
            </w:r>
          </w:p>
        </w:tc>
        <w:tc>
          <w:tcPr>
            <w:tcW w:w="2252" w:type="dxa"/>
            <w:tcBorders>
              <w:top w:val="single" w:sz="4" w:space="0" w:color="000000"/>
              <w:bottom w:val="single" w:sz="4" w:space="0" w:color="000000"/>
            </w:tcBorders>
            <w:vAlign w:val="center"/>
          </w:tcPr>
          <w:p w14:paraId="6EF17FE9"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41C50CB9" w14:textId="77777777" w:rsidR="001B47AD" w:rsidRPr="00032049" w:rsidRDefault="001B47AD" w:rsidP="0039682B">
            <w:pPr>
              <w:spacing w:line="240" w:lineRule="auto"/>
              <w:rPr>
                <w:rFonts w:cs="Arial"/>
              </w:rPr>
            </w:pPr>
            <w:r>
              <w:rPr>
                <w:rFonts w:cs="Arial"/>
              </w:rPr>
              <w:t>Three hours</w:t>
            </w:r>
            <w:r w:rsidRPr="00032049">
              <w:rPr>
                <w:rFonts w:cs="Arial"/>
              </w:rPr>
              <w:t xml:space="preserve"> </w:t>
            </w:r>
          </w:p>
        </w:tc>
        <w:tc>
          <w:tcPr>
            <w:tcW w:w="6667" w:type="dxa"/>
            <w:tcBorders>
              <w:top w:val="single" w:sz="4" w:space="0" w:color="000000"/>
              <w:bottom w:val="single" w:sz="4" w:space="0" w:color="000000"/>
            </w:tcBorders>
          </w:tcPr>
          <w:p w14:paraId="3F85F172"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s</w:t>
            </w:r>
            <w:r w:rsidRPr="00032049">
              <w:rPr>
                <w:rFonts w:cs="Arial"/>
                <w:b/>
              </w:rPr>
              <w:t>cience</w:t>
            </w:r>
          </w:p>
          <w:p w14:paraId="108C6CE5" w14:textId="77777777" w:rsidR="001B47AD" w:rsidRPr="00032049" w:rsidRDefault="001B47AD" w:rsidP="0039682B">
            <w:pPr>
              <w:spacing w:line="240" w:lineRule="auto"/>
              <w:rPr>
                <w:rFonts w:cs="Arial"/>
                <w:b/>
              </w:rPr>
            </w:pPr>
            <w:r w:rsidRPr="00032049">
              <w:rPr>
                <w:rFonts w:cs="Arial"/>
                <w:b/>
              </w:rPr>
              <w:t xml:space="preserve">Theme: </w:t>
            </w:r>
            <w:r w:rsidRPr="00032049">
              <w:rPr>
                <w:rFonts w:cs="Arial"/>
                <w:bCs/>
              </w:rPr>
              <w:t>Content analysis</w:t>
            </w:r>
            <w:r>
              <w:rPr>
                <w:rFonts w:cs="Arial"/>
                <w:bCs/>
              </w:rPr>
              <w:t>,</w:t>
            </w:r>
            <w:r w:rsidRPr="00032049">
              <w:rPr>
                <w:rFonts w:cs="Arial"/>
                <w:bCs/>
              </w:rPr>
              <w:t xml:space="preserve"> four methods: random, stratified, systematic and cluster. Processing of material image: intended meaning and received meaning</w:t>
            </w:r>
            <w:r>
              <w:rPr>
                <w:rFonts w:cs="Arial"/>
                <w:b/>
              </w:rPr>
              <w:t>.</w:t>
            </w:r>
            <w:r w:rsidRPr="00032049">
              <w:rPr>
                <w:rFonts w:cs="Arial"/>
                <w:b/>
              </w:rPr>
              <w:t xml:space="preserve"> </w:t>
            </w:r>
          </w:p>
          <w:p w14:paraId="763A55CB" w14:textId="77777777" w:rsidR="001B47AD" w:rsidRPr="00032049" w:rsidRDefault="001B47AD" w:rsidP="0039682B">
            <w:pPr>
              <w:spacing w:line="240" w:lineRule="auto"/>
              <w:rPr>
                <w:rFonts w:cs="Arial"/>
                <w:b/>
              </w:rPr>
            </w:pPr>
            <w:r w:rsidRPr="00032049">
              <w:rPr>
                <w:rFonts w:cs="Arial"/>
                <w:b/>
                <w:bCs/>
              </w:rPr>
              <w:t xml:space="preserve">Discussion: </w:t>
            </w:r>
            <w:r>
              <w:rPr>
                <w:rFonts w:cs="Arial"/>
              </w:rPr>
              <w:t>A</w:t>
            </w:r>
            <w:r w:rsidRPr="00032049">
              <w:rPr>
                <w:rFonts w:cs="Arial"/>
              </w:rPr>
              <w:t>ttaching categories to the images: coding</w:t>
            </w:r>
            <w:r>
              <w:rPr>
                <w:rFonts w:cs="Arial"/>
              </w:rPr>
              <w:t>.</w:t>
            </w:r>
          </w:p>
          <w:p w14:paraId="36FA4D53" w14:textId="77777777" w:rsidR="001B47AD" w:rsidRPr="00032049" w:rsidRDefault="001B47AD" w:rsidP="0039682B">
            <w:pPr>
              <w:spacing w:line="240" w:lineRule="auto"/>
              <w:rPr>
                <w:rFonts w:cs="Arial"/>
                <w:b/>
              </w:rPr>
            </w:pPr>
            <w:r w:rsidRPr="00032049">
              <w:rPr>
                <w:rFonts w:cs="Arial"/>
                <w:b/>
              </w:rPr>
              <w:t xml:space="preserve">Reading: </w:t>
            </w:r>
            <w:r w:rsidRPr="00032049">
              <w:rPr>
                <w:rFonts w:cs="Arial"/>
              </w:rPr>
              <w:t xml:space="preserve">An Introduction to the Interpretation of Visual Materials. </w:t>
            </w:r>
            <w:proofErr w:type="spellStart"/>
            <w:r w:rsidRPr="00032049">
              <w:rPr>
                <w:rFonts w:cs="Arial"/>
              </w:rPr>
              <w:t>Gilian</w:t>
            </w:r>
            <w:proofErr w:type="spellEnd"/>
            <w:r w:rsidRPr="00032049">
              <w:rPr>
                <w:rFonts w:cs="Arial"/>
              </w:rPr>
              <w:t xml:space="preserve"> Rose. Sage Publications. 2002. pp. 55-69 </w:t>
            </w:r>
          </w:p>
          <w:p w14:paraId="3B75374E" w14:textId="77777777" w:rsidR="001B47AD" w:rsidRPr="00890CE6" w:rsidRDefault="001B47AD" w:rsidP="0039682B">
            <w:pPr>
              <w:spacing w:line="240" w:lineRule="auto"/>
              <w:rPr>
                <w:rFonts w:cs="Arial"/>
                <w:b/>
                <w:lang w:val="fr-FR"/>
              </w:rPr>
            </w:pPr>
            <w:r w:rsidRPr="00032049">
              <w:rPr>
                <w:rFonts w:cs="Arial"/>
              </w:rPr>
              <w:t xml:space="preserve">Harry Jamieson Visual Communication.  More Than Meets the Eye. </w:t>
            </w:r>
            <w:r w:rsidRPr="00890CE6">
              <w:rPr>
                <w:rFonts w:cs="Arial"/>
                <w:lang w:val="fr-FR"/>
              </w:rPr>
              <w:t xml:space="preserve">Intellect. UK. USA. 2007. </w:t>
            </w:r>
            <w:proofErr w:type="spellStart"/>
            <w:r w:rsidRPr="00890CE6">
              <w:rPr>
                <w:rFonts w:cs="Arial"/>
                <w:lang w:val="fr-FR"/>
              </w:rPr>
              <w:t>Chapter</w:t>
            </w:r>
            <w:proofErr w:type="spellEnd"/>
            <w:r w:rsidRPr="00890CE6">
              <w:rPr>
                <w:rFonts w:cs="Arial"/>
                <w:lang w:val="fr-FR"/>
              </w:rPr>
              <w:t xml:space="preserve"> </w:t>
            </w:r>
            <w:proofErr w:type="gramStart"/>
            <w:r w:rsidRPr="00890CE6">
              <w:rPr>
                <w:rFonts w:cs="Arial"/>
                <w:lang w:val="fr-FR"/>
              </w:rPr>
              <w:t>3;</w:t>
            </w:r>
            <w:proofErr w:type="gramEnd"/>
            <w:r w:rsidRPr="00890CE6">
              <w:rPr>
                <w:rFonts w:cs="Arial"/>
                <w:lang w:val="fr-FR"/>
              </w:rPr>
              <w:t xml:space="preserve"> pp. </w:t>
            </w:r>
            <w:r w:rsidRPr="00890CE6">
              <w:rPr>
                <w:rFonts w:cs="Arial"/>
                <w:bCs/>
                <w:lang w:val="fr-FR"/>
              </w:rPr>
              <w:t>45-58</w:t>
            </w:r>
            <w:r w:rsidRPr="00890CE6">
              <w:rPr>
                <w:rFonts w:cs="Arial"/>
                <w:b/>
                <w:lang w:val="fr-FR"/>
              </w:rPr>
              <w:t xml:space="preserve"> </w:t>
            </w:r>
          </w:p>
          <w:p w14:paraId="1AD7701F" w14:textId="77777777" w:rsidR="001B47AD" w:rsidRPr="00032049" w:rsidRDefault="001B47AD" w:rsidP="0039682B">
            <w:pPr>
              <w:spacing w:line="240" w:lineRule="auto"/>
              <w:rPr>
                <w:rFonts w:cs="Arial"/>
                <w:b/>
              </w:rPr>
            </w:pPr>
            <w:r w:rsidRPr="00032049">
              <w:rPr>
                <w:rFonts w:cs="Arial"/>
                <w:b/>
              </w:rPr>
              <w:t xml:space="preserve">4 p. </w:t>
            </w:r>
          </w:p>
        </w:tc>
      </w:tr>
      <w:tr w:rsidR="001B47AD" w:rsidRPr="00A717F7" w14:paraId="43879BF4" w14:textId="77777777" w:rsidTr="0039682B">
        <w:trPr>
          <w:trHeight w:val="195"/>
        </w:trPr>
        <w:tc>
          <w:tcPr>
            <w:tcW w:w="810" w:type="dxa"/>
            <w:tcBorders>
              <w:top w:val="single" w:sz="4" w:space="0" w:color="000000"/>
            </w:tcBorders>
            <w:vAlign w:val="center"/>
          </w:tcPr>
          <w:p w14:paraId="38A71AEE" w14:textId="77777777" w:rsidR="001B47AD" w:rsidRPr="00032049" w:rsidRDefault="001B47AD" w:rsidP="0039682B">
            <w:pPr>
              <w:spacing w:line="240" w:lineRule="auto"/>
              <w:jc w:val="both"/>
              <w:rPr>
                <w:rFonts w:cs="Arial"/>
              </w:rPr>
            </w:pPr>
            <w:r>
              <w:rPr>
                <w:rFonts w:cs="Arial"/>
              </w:rPr>
              <w:t>5</w:t>
            </w:r>
          </w:p>
        </w:tc>
        <w:tc>
          <w:tcPr>
            <w:tcW w:w="2252" w:type="dxa"/>
            <w:tcBorders>
              <w:top w:val="single" w:sz="4" w:space="0" w:color="000000"/>
              <w:bottom w:val="single" w:sz="4" w:space="0" w:color="000000"/>
            </w:tcBorders>
            <w:vAlign w:val="center"/>
          </w:tcPr>
          <w:p w14:paraId="7DC0F480"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6E70BCBF"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tcPr>
          <w:p w14:paraId="7605DB1A"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p</w:t>
            </w:r>
            <w:r w:rsidRPr="00032049">
              <w:rPr>
                <w:rFonts w:cs="Arial"/>
                <w:b/>
              </w:rPr>
              <w:t>olitics</w:t>
            </w:r>
          </w:p>
          <w:p w14:paraId="59B36E0D" w14:textId="77777777" w:rsidR="001B47AD" w:rsidRPr="00032049" w:rsidRDefault="001B47AD" w:rsidP="0039682B">
            <w:pPr>
              <w:spacing w:line="240" w:lineRule="auto"/>
              <w:rPr>
                <w:rFonts w:cs="Arial"/>
              </w:rPr>
            </w:pPr>
            <w:r w:rsidRPr="00032049">
              <w:rPr>
                <w:rFonts w:cs="Arial"/>
                <w:b/>
              </w:rPr>
              <w:t xml:space="preserve">Theme: </w:t>
            </w:r>
            <w:r w:rsidRPr="00032049">
              <w:rPr>
                <w:rFonts w:cs="Arial"/>
              </w:rPr>
              <w:t xml:space="preserve">Images </w:t>
            </w:r>
            <w:r>
              <w:rPr>
                <w:rFonts w:cs="Arial"/>
              </w:rPr>
              <w:t>w</w:t>
            </w:r>
            <w:r w:rsidRPr="00032049">
              <w:rPr>
                <w:rFonts w:cs="Arial"/>
              </w:rPr>
              <w:t xml:space="preserve">ith </w:t>
            </w:r>
            <w:r>
              <w:rPr>
                <w:rFonts w:cs="Arial"/>
              </w:rPr>
              <w:t>m</w:t>
            </w:r>
            <w:r w:rsidRPr="00032049">
              <w:rPr>
                <w:rFonts w:cs="Arial"/>
              </w:rPr>
              <w:t xml:space="preserve">essages: </w:t>
            </w:r>
            <w:r>
              <w:rPr>
                <w:rFonts w:cs="Arial"/>
              </w:rPr>
              <w:t>a</w:t>
            </w:r>
            <w:r w:rsidRPr="00032049">
              <w:rPr>
                <w:rFonts w:cs="Arial"/>
              </w:rPr>
              <w:t xml:space="preserve"> </w:t>
            </w:r>
            <w:r>
              <w:rPr>
                <w:rFonts w:cs="Arial"/>
              </w:rPr>
              <w:t>s</w:t>
            </w:r>
            <w:r w:rsidRPr="00032049">
              <w:rPr>
                <w:rFonts w:cs="Arial"/>
              </w:rPr>
              <w:t xml:space="preserve">emiotic </w:t>
            </w:r>
            <w:r>
              <w:rPr>
                <w:rFonts w:cs="Arial"/>
              </w:rPr>
              <w:t>a</w:t>
            </w:r>
            <w:r w:rsidRPr="00032049">
              <w:rPr>
                <w:rFonts w:cs="Arial"/>
              </w:rPr>
              <w:t xml:space="preserve">pproach to </w:t>
            </w:r>
            <w:r>
              <w:rPr>
                <w:rFonts w:cs="Arial"/>
              </w:rPr>
              <w:t>i</w:t>
            </w:r>
            <w:r w:rsidRPr="00032049">
              <w:rPr>
                <w:rFonts w:cs="Arial"/>
              </w:rPr>
              <w:t xml:space="preserve">dentifying and </w:t>
            </w:r>
            <w:r>
              <w:rPr>
                <w:rFonts w:cs="Arial"/>
              </w:rPr>
              <w:t>d</w:t>
            </w:r>
            <w:r w:rsidRPr="00032049">
              <w:rPr>
                <w:rFonts w:cs="Arial"/>
              </w:rPr>
              <w:t xml:space="preserve">ecoding </w:t>
            </w:r>
            <w:r>
              <w:rPr>
                <w:rFonts w:cs="Arial"/>
              </w:rPr>
              <w:t>s</w:t>
            </w:r>
            <w:r w:rsidRPr="00032049">
              <w:rPr>
                <w:rFonts w:cs="Arial"/>
              </w:rPr>
              <w:t xml:space="preserve">trategic </w:t>
            </w:r>
            <w:r>
              <w:rPr>
                <w:rFonts w:cs="Arial"/>
              </w:rPr>
              <w:t>v</w:t>
            </w:r>
            <w:r w:rsidRPr="00032049">
              <w:rPr>
                <w:rFonts w:cs="Arial"/>
              </w:rPr>
              <w:t xml:space="preserve">isual </w:t>
            </w:r>
            <w:r>
              <w:rPr>
                <w:rFonts w:cs="Arial"/>
              </w:rPr>
              <w:t>c</w:t>
            </w:r>
            <w:r w:rsidRPr="00032049">
              <w:rPr>
                <w:rFonts w:cs="Arial"/>
              </w:rPr>
              <w:t>ommunication</w:t>
            </w:r>
            <w:r>
              <w:rPr>
                <w:rFonts w:cs="Arial"/>
              </w:rPr>
              <w:t>.</w:t>
            </w:r>
          </w:p>
          <w:p w14:paraId="5391E16E" w14:textId="77777777" w:rsidR="001B47AD" w:rsidRPr="00337C0B" w:rsidRDefault="001B47AD" w:rsidP="0039682B">
            <w:pPr>
              <w:spacing w:line="240" w:lineRule="auto"/>
              <w:rPr>
                <w:rFonts w:cs="Arial"/>
              </w:rPr>
            </w:pPr>
            <w:r w:rsidRPr="00337C0B">
              <w:rPr>
                <w:rFonts w:cs="Arial"/>
                <w:b/>
                <w:bCs/>
              </w:rPr>
              <w:t>Discussion:</w:t>
            </w:r>
            <w:r w:rsidRPr="00337C0B">
              <w:rPr>
                <w:rFonts w:cs="Arial"/>
              </w:rPr>
              <w:t xml:space="preserve"> Semiotic analysis reveals that this </w:t>
            </w:r>
            <w:proofErr w:type="gramStart"/>
            <w:r w:rsidRPr="00337C0B">
              <w:rPr>
                <w:rFonts w:cs="Arial"/>
              </w:rPr>
              <w:t>particular public</w:t>
            </w:r>
            <w:proofErr w:type="gramEnd"/>
            <w:r w:rsidRPr="00337C0B">
              <w:rPr>
                <w:rFonts w:cs="Arial"/>
              </w:rPr>
              <w:t xml:space="preserve"> image communicates a strategic imposition of prescribed values into the collective national identity</w:t>
            </w:r>
            <w:r>
              <w:rPr>
                <w:rFonts w:cs="Arial"/>
              </w:rPr>
              <w:t>.</w:t>
            </w:r>
            <w:r w:rsidRPr="00337C0B">
              <w:rPr>
                <w:rFonts w:cs="Arial"/>
              </w:rPr>
              <w:t xml:space="preserve"> </w:t>
            </w:r>
            <w:r>
              <w:rPr>
                <w:rFonts w:cs="Arial"/>
              </w:rPr>
              <w:t>W</w:t>
            </w:r>
            <w:r w:rsidRPr="00337C0B">
              <w:rPr>
                <w:rFonts w:cs="Arial"/>
              </w:rPr>
              <w:t xml:space="preserve">hat implications may it have for strategic communication? </w:t>
            </w:r>
          </w:p>
          <w:p w14:paraId="1E822AB4" w14:textId="77777777" w:rsidR="001B47AD" w:rsidRPr="00337C0B" w:rsidRDefault="001B47AD" w:rsidP="0039682B">
            <w:pPr>
              <w:spacing w:line="240" w:lineRule="auto"/>
              <w:rPr>
                <w:rFonts w:cs="Arial"/>
              </w:rPr>
            </w:pPr>
            <w:r w:rsidRPr="00032049">
              <w:rPr>
                <w:rFonts w:cs="Arial"/>
                <w:b/>
              </w:rPr>
              <w:t xml:space="preserve">Reading: </w:t>
            </w:r>
            <w:r w:rsidRPr="00337C0B">
              <w:rPr>
                <w:rFonts w:cs="Arial"/>
              </w:rPr>
              <w:t xml:space="preserve">Janis </w:t>
            </w:r>
            <w:proofErr w:type="spellStart"/>
            <w:r w:rsidRPr="00337C0B">
              <w:rPr>
                <w:rFonts w:cs="Arial"/>
              </w:rPr>
              <w:t>Teruggi</w:t>
            </w:r>
            <w:proofErr w:type="spellEnd"/>
            <w:r w:rsidRPr="00337C0B">
              <w:rPr>
                <w:rFonts w:cs="Arial"/>
              </w:rPr>
              <w:t xml:space="preserve"> Page. The Routledge Handbook </w:t>
            </w:r>
          </w:p>
          <w:p w14:paraId="02AD0AE5" w14:textId="77777777" w:rsidR="001B47AD" w:rsidRPr="00032049" w:rsidRDefault="001B47AD" w:rsidP="0039682B">
            <w:pPr>
              <w:spacing w:line="240" w:lineRule="auto"/>
              <w:rPr>
                <w:rFonts w:cs="Arial"/>
              </w:rPr>
            </w:pPr>
            <w:r w:rsidRPr="00337C0B">
              <w:rPr>
                <w:rFonts w:cs="Arial"/>
              </w:rPr>
              <w:t xml:space="preserve">of Strategic Communication; 2015.  pp.  312-328.  </w:t>
            </w:r>
          </w:p>
        </w:tc>
      </w:tr>
      <w:tr w:rsidR="001B47AD" w:rsidRPr="00A717F7" w14:paraId="6AEE6594" w14:textId="77777777" w:rsidTr="0039682B">
        <w:trPr>
          <w:trHeight w:val="195"/>
        </w:trPr>
        <w:tc>
          <w:tcPr>
            <w:tcW w:w="810" w:type="dxa"/>
            <w:tcBorders>
              <w:top w:val="single" w:sz="4" w:space="0" w:color="000000"/>
            </w:tcBorders>
            <w:vAlign w:val="center"/>
          </w:tcPr>
          <w:p w14:paraId="4476B24A" w14:textId="77777777" w:rsidR="001B47AD" w:rsidRPr="00032049" w:rsidRDefault="001B47AD" w:rsidP="0039682B">
            <w:pPr>
              <w:spacing w:line="240" w:lineRule="auto"/>
              <w:jc w:val="both"/>
              <w:rPr>
                <w:rFonts w:cs="Arial"/>
              </w:rPr>
            </w:pPr>
            <w:r>
              <w:rPr>
                <w:rFonts w:cs="Arial"/>
              </w:rPr>
              <w:t>6</w:t>
            </w:r>
          </w:p>
        </w:tc>
        <w:tc>
          <w:tcPr>
            <w:tcW w:w="2252" w:type="dxa"/>
            <w:tcBorders>
              <w:top w:val="single" w:sz="4" w:space="0" w:color="000000"/>
              <w:bottom w:val="single" w:sz="4" w:space="0" w:color="000000"/>
            </w:tcBorders>
            <w:vAlign w:val="center"/>
          </w:tcPr>
          <w:p w14:paraId="18A298C7"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30CBC03E"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tcPr>
          <w:p w14:paraId="139ADBF9"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l</w:t>
            </w:r>
            <w:r w:rsidRPr="00032049">
              <w:rPr>
                <w:rFonts w:cs="Arial"/>
                <w:b/>
              </w:rPr>
              <w:t>andscape</w:t>
            </w:r>
          </w:p>
          <w:p w14:paraId="36F5A3F1" w14:textId="77777777" w:rsidR="001B47AD" w:rsidRPr="00032049" w:rsidRDefault="001B47AD" w:rsidP="0039682B">
            <w:pPr>
              <w:spacing w:line="240" w:lineRule="auto"/>
              <w:rPr>
                <w:rFonts w:cs="Arial"/>
              </w:rPr>
            </w:pPr>
            <w:r w:rsidRPr="00032049">
              <w:rPr>
                <w:rFonts w:cs="Arial"/>
                <w:b/>
              </w:rPr>
              <w:t xml:space="preserve">Theme: </w:t>
            </w:r>
            <w:proofErr w:type="spellStart"/>
            <w:r w:rsidRPr="00032049">
              <w:rPr>
                <w:rFonts w:cs="Arial"/>
              </w:rPr>
              <w:t>Semiological</w:t>
            </w:r>
            <w:proofErr w:type="spellEnd"/>
            <w:r w:rsidRPr="00032049">
              <w:rPr>
                <w:rFonts w:cs="Arial"/>
              </w:rPr>
              <w:t xml:space="preserve"> analysis of visual images</w:t>
            </w:r>
            <w:r>
              <w:rPr>
                <w:rFonts w:cs="Arial"/>
              </w:rPr>
              <w:t>.</w:t>
            </w:r>
            <w:r w:rsidRPr="00032049">
              <w:rPr>
                <w:rFonts w:cs="Arial"/>
              </w:rPr>
              <w:t xml:space="preserve"> </w:t>
            </w:r>
          </w:p>
          <w:p w14:paraId="089F2F25" w14:textId="77777777" w:rsidR="001B47AD" w:rsidRPr="00032049" w:rsidRDefault="001B47AD" w:rsidP="0039682B">
            <w:pPr>
              <w:spacing w:line="240" w:lineRule="auto"/>
              <w:rPr>
                <w:rFonts w:cs="Arial"/>
              </w:rPr>
            </w:pPr>
            <w:r w:rsidRPr="00032049">
              <w:rPr>
                <w:rFonts w:cs="Arial"/>
                <w:b/>
                <w:bCs/>
              </w:rPr>
              <w:t xml:space="preserve">Discussion: </w:t>
            </w:r>
            <w:r w:rsidRPr="00032049">
              <w:rPr>
                <w:rFonts w:cs="Arial"/>
              </w:rPr>
              <w:t xml:space="preserve">Ideology of visual perception. How do we describe signs? </w:t>
            </w:r>
          </w:p>
          <w:p w14:paraId="5DE042B5" w14:textId="77777777" w:rsidR="001B47AD" w:rsidRPr="00337C0B" w:rsidRDefault="001B47AD" w:rsidP="0039682B">
            <w:pPr>
              <w:spacing w:line="240" w:lineRule="auto"/>
              <w:rPr>
                <w:rFonts w:cs="Arial"/>
              </w:rPr>
            </w:pPr>
            <w:r w:rsidRPr="00337C0B">
              <w:rPr>
                <w:rFonts w:cs="Arial"/>
                <w:b/>
                <w:bCs/>
              </w:rPr>
              <w:t>Reading:</w:t>
            </w:r>
            <w:r w:rsidRPr="00032049">
              <w:rPr>
                <w:rFonts w:cs="Arial"/>
              </w:rPr>
              <w:t xml:space="preserve"> Visual Methodologies. An Introduction to the Interpretation of Visual Materials. Gil</w:t>
            </w:r>
            <w:r>
              <w:rPr>
                <w:rFonts w:cs="Arial"/>
              </w:rPr>
              <w:t>l</w:t>
            </w:r>
            <w:r w:rsidRPr="00032049">
              <w:rPr>
                <w:rFonts w:cs="Arial"/>
              </w:rPr>
              <w:t>ian Rose. Sage Publications. 2002.</w:t>
            </w:r>
            <w:r w:rsidRPr="00337C0B">
              <w:rPr>
                <w:rFonts w:cs="Arial"/>
                <w:b/>
                <w:bCs/>
              </w:rPr>
              <w:t xml:space="preserve"> </w:t>
            </w:r>
            <w:r w:rsidRPr="00032049">
              <w:rPr>
                <w:rFonts w:cs="Arial"/>
              </w:rPr>
              <w:t xml:space="preserve">pp. </w:t>
            </w:r>
            <w:r w:rsidRPr="00337C0B">
              <w:rPr>
                <w:rFonts w:cs="Arial"/>
              </w:rPr>
              <w:t>69-100</w:t>
            </w:r>
          </w:p>
          <w:p w14:paraId="7F6BF04B" w14:textId="77777777" w:rsidR="001B47AD" w:rsidRPr="00032049" w:rsidRDefault="001B47AD" w:rsidP="0039682B">
            <w:pPr>
              <w:spacing w:line="240" w:lineRule="auto"/>
              <w:rPr>
                <w:rFonts w:cs="Arial"/>
              </w:rPr>
            </w:pPr>
            <w:r w:rsidRPr="00337C0B">
              <w:rPr>
                <w:rFonts w:cs="Arial"/>
              </w:rPr>
              <w:t xml:space="preserve">4 p. </w:t>
            </w:r>
          </w:p>
        </w:tc>
      </w:tr>
      <w:tr w:rsidR="001B47AD" w:rsidRPr="00A717F7" w14:paraId="1CB5FBBD" w14:textId="77777777" w:rsidTr="0039682B">
        <w:trPr>
          <w:trHeight w:val="195"/>
        </w:trPr>
        <w:tc>
          <w:tcPr>
            <w:tcW w:w="810" w:type="dxa"/>
            <w:tcBorders>
              <w:top w:val="single" w:sz="4" w:space="0" w:color="000000"/>
            </w:tcBorders>
            <w:vAlign w:val="center"/>
          </w:tcPr>
          <w:p w14:paraId="56BBD42D" w14:textId="77777777" w:rsidR="001B47AD" w:rsidRPr="00032049" w:rsidRDefault="001B47AD" w:rsidP="0039682B">
            <w:pPr>
              <w:spacing w:line="240" w:lineRule="auto"/>
              <w:jc w:val="both"/>
              <w:rPr>
                <w:rFonts w:cs="Arial"/>
              </w:rPr>
            </w:pPr>
            <w:r>
              <w:rPr>
                <w:rFonts w:cs="Arial"/>
              </w:rPr>
              <w:t>7</w:t>
            </w:r>
          </w:p>
        </w:tc>
        <w:tc>
          <w:tcPr>
            <w:tcW w:w="2252" w:type="dxa"/>
            <w:tcBorders>
              <w:top w:val="single" w:sz="4" w:space="0" w:color="000000"/>
              <w:bottom w:val="single" w:sz="4" w:space="0" w:color="000000"/>
            </w:tcBorders>
            <w:vAlign w:val="center"/>
          </w:tcPr>
          <w:p w14:paraId="7EC7B476" w14:textId="77777777" w:rsidR="001B47AD" w:rsidRPr="00032049" w:rsidRDefault="001B47AD" w:rsidP="0039682B">
            <w:pPr>
              <w:spacing w:line="240" w:lineRule="auto"/>
              <w:rPr>
                <w:rFonts w:cs="Arial"/>
              </w:rPr>
            </w:pPr>
            <w:r w:rsidRPr="00032049">
              <w:rPr>
                <w:rFonts w:cs="Arial"/>
              </w:rPr>
              <w:t>Lecture</w:t>
            </w:r>
            <w:r>
              <w:rPr>
                <w:rFonts w:cs="Arial"/>
              </w:rPr>
              <w:t>, group</w:t>
            </w:r>
            <w:r w:rsidRPr="00032049">
              <w:rPr>
                <w:rFonts w:cs="Arial"/>
              </w:rPr>
              <w:t>work</w:t>
            </w:r>
            <w:r>
              <w:rPr>
                <w:rFonts w:cs="Arial"/>
              </w:rPr>
              <w:t>, mid-term</w:t>
            </w:r>
            <w:r w:rsidRPr="00032049">
              <w:rPr>
                <w:rFonts w:cs="Arial"/>
              </w:rPr>
              <w:t xml:space="preserve"> assessment</w:t>
            </w:r>
          </w:p>
          <w:p w14:paraId="4E630535"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tcPr>
          <w:p w14:paraId="47CBA349"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m</w:t>
            </w:r>
            <w:r w:rsidRPr="00032049">
              <w:rPr>
                <w:rFonts w:cs="Arial"/>
                <w:b/>
              </w:rPr>
              <w:t>edia</w:t>
            </w:r>
          </w:p>
          <w:p w14:paraId="6A4409F9" w14:textId="77777777" w:rsidR="001B47AD" w:rsidRPr="00032049" w:rsidRDefault="001B47AD" w:rsidP="0039682B">
            <w:pPr>
              <w:spacing w:line="240" w:lineRule="auto"/>
              <w:rPr>
                <w:rFonts w:cs="Arial"/>
              </w:rPr>
            </w:pPr>
            <w:r w:rsidRPr="00032049">
              <w:rPr>
                <w:rFonts w:cs="Arial"/>
                <w:b/>
              </w:rPr>
              <w:t xml:space="preserve">Theme: </w:t>
            </w:r>
            <w:r w:rsidRPr="00032049">
              <w:rPr>
                <w:rFonts w:cs="Arial"/>
              </w:rPr>
              <w:t xml:space="preserve">The </w:t>
            </w:r>
            <w:r>
              <w:rPr>
                <w:rFonts w:cs="Arial"/>
              </w:rPr>
              <w:t>a</w:t>
            </w:r>
            <w:r w:rsidRPr="00032049">
              <w:rPr>
                <w:rFonts w:cs="Arial"/>
              </w:rPr>
              <w:t xml:space="preserve">esthetic dimension of visual communication. </w:t>
            </w:r>
          </w:p>
          <w:p w14:paraId="4F3F8938" w14:textId="77777777" w:rsidR="001B47AD" w:rsidRPr="00032049" w:rsidRDefault="001B47AD" w:rsidP="0039682B">
            <w:pPr>
              <w:spacing w:line="240" w:lineRule="auto"/>
              <w:rPr>
                <w:rFonts w:cs="Arial"/>
              </w:rPr>
            </w:pPr>
            <w:r w:rsidRPr="00032049">
              <w:rPr>
                <w:rFonts w:cs="Arial"/>
                <w:b/>
                <w:bCs/>
              </w:rPr>
              <w:t xml:space="preserve">Discussion: </w:t>
            </w:r>
            <w:r w:rsidRPr="00032049">
              <w:rPr>
                <w:rFonts w:cs="Arial"/>
              </w:rPr>
              <w:t xml:space="preserve">Primary procession, form, information, media. </w:t>
            </w:r>
          </w:p>
          <w:p w14:paraId="53801B89" w14:textId="77777777" w:rsidR="001B47AD" w:rsidRPr="00032049" w:rsidRDefault="001B47AD" w:rsidP="0039682B">
            <w:pPr>
              <w:spacing w:line="240" w:lineRule="auto"/>
              <w:rPr>
                <w:rFonts w:cs="Arial"/>
              </w:rPr>
            </w:pPr>
            <w:r w:rsidRPr="00032049">
              <w:rPr>
                <w:rFonts w:cs="Arial"/>
              </w:rPr>
              <w:t xml:space="preserve">The compositional interpretation of moving images. </w:t>
            </w:r>
          </w:p>
          <w:p w14:paraId="74AD29B6" w14:textId="77777777" w:rsidR="001B47AD" w:rsidRPr="00337C0B" w:rsidRDefault="001B47AD" w:rsidP="0039682B">
            <w:pPr>
              <w:spacing w:line="240" w:lineRule="auto"/>
              <w:rPr>
                <w:rFonts w:cs="Arial"/>
                <w:b/>
                <w:bCs/>
              </w:rPr>
            </w:pPr>
            <w:r w:rsidRPr="00337C0B">
              <w:rPr>
                <w:rFonts w:cs="Arial"/>
                <w:b/>
                <w:bCs/>
              </w:rPr>
              <w:t xml:space="preserve">Reading:  </w:t>
            </w:r>
            <w:r w:rsidRPr="00032049">
              <w:rPr>
                <w:rFonts w:cs="Arial"/>
              </w:rPr>
              <w:t xml:space="preserve">Harry Jamieson Visual Communication.  More Than Meets the Eye. Intellect. UK. USA. 2007. Chapter 5. </w:t>
            </w:r>
            <w:r w:rsidRPr="00337C0B">
              <w:rPr>
                <w:rFonts w:cs="Arial"/>
              </w:rPr>
              <w:t>pp. 75-91;</w:t>
            </w:r>
            <w:r w:rsidRPr="00337C0B">
              <w:rPr>
                <w:rFonts w:cs="Arial"/>
                <w:b/>
                <w:bCs/>
              </w:rPr>
              <w:t xml:space="preserve"> </w:t>
            </w:r>
          </w:p>
          <w:p w14:paraId="32262E3E" w14:textId="77777777" w:rsidR="001B47AD" w:rsidRPr="00032049" w:rsidRDefault="001B47AD" w:rsidP="0039682B">
            <w:pPr>
              <w:spacing w:line="240" w:lineRule="auto"/>
              <w:rPr>
                <w:rFonts w:cs="Arial"/>
              </w:rPr>
            </w:pPr>
            <w:r w:rsidRPr="00032049">
              <w:rPr>
                <w:rFonts w:cs="Arial"/>
              </w:rPr>
              <w:t>An Introduction to the Interpretation of Visual Materials. Gil</w:t>
            </w:r>
            <w:r>
              <w:rPr>
                <w:rFonts w:cs="Arial"/>
              </w:rPr>
              <w:t>l</w:t>
            </w:r>
            <w:r w:rsidRPr="00032049">
              <w:rPr>
                <w:rFonts w:cs="Arial"/>
              </w:rPr>
              <w:t xml:space="preserve">ian Rose. Sage Publications. 2002. pp.48-53. </w:t>
            </w:r>
          </w:p>
          <w:p w14:paraId="7DC8D590" w14:textId="77777777" w:rsidR="001B47AD" w:rsidRPr="00032049" w:rsidRDefault="001B47AD" w:rsidP="0039682B">
            <w:pPr>
              <w:spacing w:line="240" w:lineRule="auto"/>
              <w:rPr>
                <w:rFonts w:cs="Arial"/>
              </w:rPr>
            </w:pPr>
            <w:r w:rsidRPr="00032049">
              <w:rPr>
                <w:rFonts w:cs="Arial"/>
              </w:rPr>
              <w:t xml:space="preserve">4 p. </w:t>
            </w:r>
          </w:p>
        </w:tc>
      </w:tr>
      <w:tr w:rsidR="001B47AD" w:rsidRPr="00A717F7" w14:paraId="56C9273F" w14:textId="77777777" w:rsidTr="0039682B">
        <w:trPr>
          <w:trHeight w:val="195"/>
        </w:trPr>
        <w:tc>
          <w:tcPr>
            <w:tcW w:w="810" w:type="dxa"/>
            <w:tcBorders>
              <w:top w:val="single" w:sz="4" w:space="0" w:color="000000"/>
            </w:tcBorders>
            <w:vAlign w:val="center"/>
          </w:tcPr>
          <w:p w14:paraId="0C87300B" w14:textId="77777777" w:rsidR="001B47AD" w:rsidRPr="00032049" w:rsidRDefault="001B47AD" w:rsidP="0039682B">
            <w:pPr>
              <w:spacing w:line="240" w:lineRule="auto"/>
              <w:jc w:val="both"/>
              <w:rPr>
                <w:rFonts w:cs="Arial"/>
              </w:rPr>
            </w:pPr>
            <w:r>
              <w:rPr>
                <w:rFonts w:cs="Arial"/>
              </w:rPr>
              <w:t>8</w:t>
            </w:r>
          </w:p>
        </w:tc>
        <w:tc>
          <w:tcPr>
            <w:tcW w:w="2252" w:type="dxa"/>
            <w:tcBorders>
              <w:top w:val="single" w:sz="4" w:space="0" w:color="000000"/>
              <w:bottom w:val="single" w:sz="4" w:space="0" w:color="000000"/>
            </w:tcBorders>
            <w:vAlign w:val="center"/>
          </w:tcPr>
          <w:p w14:paraId="394ADA2E"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07A0FBCB"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tcPr>
          <w:p w14:paraId="45E84F7F"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m</w:t>
            </w:r>
            <w:r w:rsidRPr="00032049">
              <w:rPr>
                <w:rFonts w:cs="Arial"/>
                <w:b/>
              </w:rPr>
              <w:t>edia</w:t>
            </w:r>
          </w:p>
          <w:p w14:paraId="7C3E902D" w14:textId="77777777" w:rsidR="001B47AD" w:rsidRPr="00032049" w:rsidRDefault="001B47AD" w:rsidP="0039682B">
            <w:pPr>
              <w:spacing w:line="240" w:lineRule="auto"/>
              <w:rPr>
                <w:rFonts w:cs="Arial"/>
              </w:rPr>
            </w:pPr>
            <w:r w:rsidRPr="00032049">
              <w:rPr>
                <w:rFonts w:cs="Arial"/>
                <w:b/>
              </w:rPr>
              <w:t xml:space="preserve">Theme: </w:t>
            </w:r>
            <w:r w:rsidRPr="00032049">
              <w:rPr>
                <w:rFonts w:cs="Arial"/>
              </w:rPr>
              <w:t xml:space="preserve">Frames and </w:t>
            </w:r>
            <w:r>
              <w:rPr>
                <w:rFonts w:cs="Arial"/>
              </w:rPr>
              <w:t>f</w:t>
            </w:r>
            <w:r w:rsidRPr="00032049">
              <w:rPr>
                <w:rFonts w:cs="Arial"/>
              </w:rPr>
              <w:t>raming</w:t>
            </w:r>
            <w:r>
              <w:rPr>
                <w:rFonts w:cs="Arial"/>
              </w:rPr>
              <w:t>.</w:t>
            </w:r>
          </w:p>
          <w:p w14:paraId="072E14C6" w14:textId="77777777" w:rsidR="001B47AD" w:rsidRPr="00032049" w:rsidRDefault="001B47AD" w:rsidP="0039682B">
            <w:pPr>
              <w:spacing w:line="240" w:lineRule="auto"/>
              <w:rPr>
                <w:rFonts w:cs="Arial"/>
              </w:rPr>
            </w:pPr>
            <w:r w:rsidRPr="00032049">
              <w:rPr>
                <w:rFonts w:cs="Arial"/>
                <w:b/>
                <w:bCs/>
              </w:rPr>
              <w:t xml:space="preserve">Discussion: </w:t>
            </w:r>
            <w:r w:rsidRPr="00032049">
              <w:rPr>
                <w:rFonts w:cs="Arial"/>
              </w:rPr>
              <w:t>Inner and outer frames, media manipulation, linking frames.</w:t>
            </w:r>
            <w:r w:rsidRPr="00032049">
              <w:rPr>
                <w:rFonts w:cs="Arial"/>
                <w:b/>
                <w:bCs/>
              </w:rPr>
              <w:t xml:space="preserve"> </w:t>
            </w:r>
          </w:p>
          <w:p w14:paraId="0DDF9E50" w14:textId="77777777" w:rsidR="001B47AD" w:rsidRPr="00032049" w:rsidRDefault="001B47AD" w:rsidP="0039682B">
            <w:pPr>
              <w:spacing w:line="240" w:lineRule="auto"/>
              <w:rPr>
                <w:rFonts w:cs="Arial"/>
              </w:rPr>
            </w:pPr>
            <w:r w:rsidRPr="00337C0B">
              <w:rPr>
                <w:rFonts w:cs="Arial"/>
                <w:b/>
                <w:bCs/>
              </w:rPr>
              <w:t>Reading:</w:t>
            </w:r>
            <w:r w:rsidRPr="00337C0B">
              <w:rPr>
                <w:rFonts w:cs="Arial"/>
              </w:rPr>
              <w:t xml:space="preserve"> </w:t>
            </w:r>
            <w:r w:rsidRPr="00032049">
              <w:rPr>
                <w:rFonts w:cs="Arial"/>
              </w:rPr>
              <w:t xml:space="preserve">Harry Jamieson. Visual Communication.  More Than Meets the Eye. Intellect. UK. USA. 2007. Chapter 6; pp. 93-108  </w:t>
            </w:r>
          </w:p>
        </w:tc>
      </w:tr>
      <w:tr w:rsidR="001B47AD" w:rsidRPr="00A717F7" w14:paraId="2EECD6A7" w14:textId="77777777" w:rsidTr="0039682B">
        <w:trPr>
          <w:trHeight w:val="195"/>
        </w:trPr>
        <w:tc>
          <w:tcPr>
            <w:tcW w:w="810" w:type="dxa"/>
            <w:tcBorders>
              <w:top w:val="single" w:sz="4" w:space="0" w:color="000000"/>
            </w:tcBorders>
            <w:vAlign w:val="center"/>
          </w:tcPr>
          <w:p w14:paraId="7DF380F6" w14:textId="77777777" w:rsidR="001B47AD" w:rsidRPr="00032049" w:rsidRDefault="001B47AD" w:rsidP="0039682B">
            <w:pPr>
              <w:spacing w:line="240" w:lineRule="auto"/>
              <w:jc w:val="both"/>
              <w:rPr>
                <w:rFonts w:cs="Arial"/>
              </w:rPr>
            </w:pPr>
            <w:r>
              <w:rPr>
                <w:rFonts w:cs="Arial"/>
              </w:rPr>
              <w:t>9</w:t>
            </w:r>
            <w:r w:rsidRPr="00032049">
              <w:rPr>
                <w:rFonts w:cs="Arial"/>
              </w:rPr>
              <w:t xml:space="preserve"> </w:t>
            </w:r>
          </w:p>
        </w:tc>
        <w:tc>
          <w:tcPr>
            <w:tcW w:w="2252" w:type="dxa"/>
            <w:tcBorders>
              <w:top w:val="single" w:sz="4" w:space="0" w:color="000000"/>
              <w:bottom w:val="single" w:sz="4" w:space="0" w:color="000000"/>
            </w:tcBorders>
            <w:vAlign w:val="center"/>
          </w:tcPr>
          <w:p w14:paraId="01A75ED9" w14:textId="77777777" w:rsidR="001B47AD" w:rsidRPr="00032049" w:rsidRDefault="001B47AD" w:rsidP="0039682B">
            <w:pPr>
              <w:spacing w:line="240" w:lineRule="auto"/>
              <w:rPr>
                <w:rFonts w:cs="Arial"/>
              </w:rPr>
            </w:pPr>
            <w:r>
              <w:rPr>
                <w:rFonts w:cs="Arial"/>
              </w:rPr>
              <w:t>Mid-term</w:t>
            </w:r>
            <w:r w:rsidRPr="00032049">
              <w:rPr>
                <w:rFonts w:cs="Arial"/>
              </w:rPr>
              <w:t xml:space="preserve"> examination </w:t>
            </w:r>
          </w:p>
        </w:tc>
        <w:tc>
          <w:tcPr>
            <w:tcW w:w="6667" w:type="dxa"/>
            <w:tcBorders>
              <w:top w:val="single" w:sz="4" w:space="0" w:color="000000"/>
              <w:bottom w:val="single" w:sz="4" w:space="0" w:color="000000"/>
            </w:tcBorders>
          </w:tcPr>
          <w:p w14:paraId="0CEE5984" w14:textId="77777777" w:rsidR="001B47AD" w:rsidRPr="00032049" w:rsidRDefault="001B47AD" w:rsidP="0039682B">
            <w:pPr>
              <w:spacing w:line="240" w:lineRule="auto"/>
              <w:rPr>
                <w:rFonts w:cs="Arial"/>
              </w:rPr>
            </w:pPr>
          </w:p>
        </w:tc>
      </w:tr>
      <w:tr w:rsidR="001B47AD" w:rsidRPr="00A717F7" w14:paraId="77281FBB" w14:textId="77777777" w:rsidTr="0039682B">
        <w:trPr>
          <w:trHeight w:val="408"/>
        </w:trPr>
        <w:tc>
          <w:tcPr>
            <w:tcW w:w="810" w:type="dxa"/>
            <w:tcBorders>
              <w:top w:val="single" w:sz="4" w:space="0" w:color="000000"/>
            </w:tcBorders>
            <w:shd w:val="clear" w:color="auto" w:fill="FFFFFF"/>
            <w:vAlign w:val="center"/>
          </w:tcPr>
          <w:p w14:paraId="4EF37E66" w14:textId="77777777" w:rsidR="001B47AD" w:rsidRPr="00032049" w:rsidRDefault="001B47AD" w:rsidP="0039682B">
            <w:pPr>
              <w:spacing w:line="240" w:lineRule="auto"/>
              <w:jc w:val="both"/>
              <w:rPr>
                <w:rFonts w:cs="Arial"/>
              </w:rPr>
            </w:pPr>
            <w:r>
              <w:rPr>
                <w:rFonts w:cs="Arial"/>
              </w:rPr>
              <w:t>10</w:t>
            </w:r>
          </w:p>
        </w:tc>
        <w:tc>
          <w:tcPr>
            <w:tcW w:w="2252" w:type="dxa"/>
            <w:tcBorders>
              <w:top w:val="single" w:sz="4" w:space="0" w:color="000000"/>
              <w:bottom w:val="single" w:sz="4" w:space="0" w:color="000000"/>
            </w:tcBorders>
            <w:shd w:val="clear" w:color="auto" w:fill="FFFFFF"/>
            <w:vAlign w:val="center"/>
          </w:tcPr>
          <w:p w14:paraId="6E44FA50"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6743BCC1"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shd w:val="clear" w:color="auto" w:fill="FFFFFF"/>
          </w:tcPr>
          <w:p w14:paraId="2CAD3552" w14:textId="77777777" w:rsidR="001B47AD" w:rsidRPr="00337C0B" w:rsidRDefault="001B47AD" w:rsidP="0039682B">
            <w:pPr>
              <w:spacing w:line="240" w:lineRule="auto"/>
              <w:rPr>
                <w:rFonts w:cs="Arial"/>
                <w:b/>
                <w:bCs/>
              </w:rPr>
            </w:pPr>
            <w:r w:rsidRPr="00032049">
              <w:rPr>
                <w:rFonts w:cs="Arial"/>
                <w:b/>
              </w:rPr>
              <w:t xml:space="preserve">Visual communication in </w:t>
            </w:r>
            <w:r>
              <w:rPr>
                <w:rFonts w:cs="Arial"/>
                <w:b/>
                <w:bCs/>
              </w:rPr>
              <w:t>m</w:t>
            </w:r>
            <w:r w:rsidRPr="00337C0B">
              <w:rPr>
                <w:rFonts w:cs="Arial"/>
                <w:b/>
                <w:bCs/>
              </w:rPr>
              <w:t>edia</w:t>
            </w:r>
          </w:p>
          <w:p w14:paraId="0BE35246" w14:textId="77777777" w:rsidR="001B47AD" w:rsidRPr="00032049" w:rsidRDefault="001B47AD" w:rsidP="0039682B">
            <w:pPr>
              <w:spacing w:line="240" w:lineRule="auto"/>
              <w:rPr>
                <w:rFonts w:cs="Arial"/>
              </w:rPr>
            </w:pPr>
            <w:r w:rsidRPr="00337C0B">
              <w:rPr>
                <w:rFonts w:cs="Arial"/>
                <w:b/>
                <w:bCs/>
              </w:rPr>
              <w:t>Theme:</w:t>
            </w:r>
            <w:r w:rsidRPr="00337C0B">
              <w:rPr>
                <w:rFonts w:cs="Arial"/>
              </w:rPr>
              <w:t xml:space="preserve"> Visual </w:t>
            </w:r>
            <w:r>
              <w:rPr>
                <w:rFonts w:cs="Arial"/>
              </w:rPr>
              <w:t>f</w:t>
            </w:r>
            <w:r w:rsidRPr="00337C0B">
              <w:rPr>
                <w:rFonts w:cs="Arial"/>
              </w:rPr>
              <w:t xml:space="preserve">raming, </w:t>
            </w:r>
            <w:r>
              <w:rPr>
                <w:rFonts w:cs="Arial"/>
              </w:rPr>
              <w:t>d</w:t>
            </w:r>
            <w:r w:rsidRPr="00337C0B">
              <w:rPr>
                <w:rFonts w:cs="Arial"/>
              </w:rPr>
              <w:t xml:space="preserve">ifferent </w:t>
            </w:r>
            <w:r>
              <w:rPr>
                <w:rFonts w:cs="Arial"/>
              </w:rPr>
              <w:t>l</w:t>
            </w:r>
            <w:r w:rsidRPr="00337C0B">
              <w:rPr>
                <w:rFonts w:cs="Arial"/>
              </w:rPr>
              <w:t xml:space="preserve">evels of </w:t>
            </w:r>
            <w:r>
              <w:rPr>
                <w:rFonts w:cs="Arial"/>
              </w:rPr>
              <w:t>a</w:t>
            </w:r>
            <w:r w:rsidRPr="00337C0B">
              <w:rPr>
                <w:rFonts w:cs="Arial"/>
              </w:rPr>
              <w:t xml:space="preserve">nalyses </w:t>
            </w:r>
            <w:r>
              <w:rPr>
                <w:rFonts w:cs="Arial"/>
              </w:rPr>
              <w:t>p</w:t>
            </w:r>
            <w:r w:rsidRPr="00032049">
              <w:rPr>
                <w:rFonts w:cs="Arial"/>
              </w:rPr>
              <w:t>hotography</w:t>
            </w:r>
            <w:r>
              <w:rPr>
                <w:rFonts w:cs="Arial"/>
              </w:rPr>
              <w:t>.</w:t>
            </w:r>
          </w:p>
          <w:p w14:paraId="2AD805D9" w14:textId="77777777" w:rsidR="001B47AD" w:rsidRPr="00337C0B" w:rsidRDefault="001B47AD" w:rsidP="0039682B">
            <w:pPr>
              <w:spacing w:line="240" w:lineRule="auto"/>
              <w:rPr>
                <w:rFonts w:cs="Arial"/>
              </w:rPr>
            </w:pPr>
            <w:r w:rsidRPr="00337C0B">
              <w:rPr>
                <w:rFonts w:cs="Arial"/>
                <w:b/>
                <w:bCs/>
              </w:rPr>
              <w:t>Discussion:</w:t>
            </w:r>
            <w:r w:rsidRPr="00337C0B">
              <w:rPr>
                <w:rFonts w:cs="Arial"/>
              </w:rPr>
              <w:t xml:space="preserve"> Frames versus </w:t>
            </w:r>
            <w:r>
              <w:rPr>
                <w:rFonts w:cs="Arial"/>
              </w:rPr>
              <w:t>f</w:t>
            </w:r>
            <w:r w:rsidRPr="00337C0B">
              <w:rPr>
                <w:rFonts w:cs="Arial"/>
              </w:rPr>
              <w:t xml:space="preserve">raming </w:t>
            </w:r>
            <w:r>
              <w:rPr>
                <w:rFonts w:cs="Arial"/>
              </w:rPr>
              <w:t>d</w:t>
            </w:r>
            <w:r w:rsidRPr="00337C0B">
              <w:rPr>
                <w:rFonts w:cs="Arial"/>
              </w:rPr>
              <w:t>evice</w:t>
            </w:r>
            <w:r>
              <w:rPr>
                <w:rFonts w:cs="Arial"/>
              </w:rPr>
              <w:t>,</w:t>
            </w:r>
            <w:r w:rsidRPr="00337C0B">
              <w:rPr>
                <w:rFonts w:cs="Arial"/>
              </w:rPr>
              <w:t xml:space="preserve"> </w:t>
            </w:r>
            <w:r>
              <w:rPr>
                <w:rFonts w:cs="Arial"/>
              </w:rPr>
              <w:t>m</w:t>
            </w:r>
            <w:r w:rsidRPr="00337C0B">
              <w:rPr>
                <w:rFonts w:cs="Arial"/>
              </w:rPr>
              <w:t xml:space="preserve">edia versus </w:t>
            </w:r>
            <w:r>
              <w:rPr>
                <w:rFonts w:cs="Arial"/>
              </w:rPr>
              <w:t>a</w:t>
            </w:r>
            <w:r w:rsidRPr="00337C0B">
              <w:rPr>
                <w:rFonts w:cs="Arial"/>
              </w:rPr>
              <w:t xml:space="preserve">udience </w:t>
            </w:r>
            <w:r>
              <w:rPr>
                <w:rFonts w:cs="Arial"/>
              </w:rPr>
              <w:t>f</w:t>
            </w:r>
            <w:r w:rsidRPr="00337C0B">
              <w:rPr>
                <w:rFonts w:cs="Arial"/>
              </w:rPr>
              <w:t>rames</w:t>
            </w:r>
            <w:r>
              <w:rPr>
                <w:rFonts w:cs="Arial"/>
              </w:rPr>
              <w:t>,</w:t>
            </w:r>
            <w:r w:rsidRPr="00337C0B">
              <w:rPr>
                <w:rFonts w:cs="Arial"/>
              </w:rPr>
              <w:t xml:space="preserve"> a new perspective: peace versus war frames</w:t>
            </w:r>
            <w:r>
              <w:rPr>
                <w:rFonts w:cs="Arial"/>
              </w:rPr>
              <w:t>,</w:t>
            </w:r>
            <w:r w:rsidRPr="00337C0B">
              <w:rPr>
                <w:rFonts w:cs="Arial"/>
              </w:rPr>
              <w:t xml:space="preserve"> visual stereotyping, visual </w:t>
            </w:r>
            <w:proofErr w:type="spellStart"/>
            <w:r w:rsidRPr="00337C0B">
              <w:rPr>
                <w:rFonts w:cs="Arial"/>
              </w:rPr>
              <w:t>dis</w:t>
            </w:r>
            <w:r>
              <w:rPr>
                <w:rFonts w:cs="Arial"/>
              </w:rPr>
              <w:t>module</w:t>
            </w:r>
            <w:proofErr w:type="spellEnd"/>
            <w:r w:rsidRPr="00337C0B">
              <w:rPr>
                <w:rFonts w:cs="Arial"/>
              </w:rPr>
              <w:t xml:space="preserve">. </w:t>
            </w:r>
          </w:p>
          <w:p w14:paraId="3C651512" w14:textId="77777777" w:rsidR="001B47AD" w:rsidRPr="00A717F7" w:rsidRDefault="001B47AD" w:rsidP="0039682B">
            <w:pPr>
              <w:spacing w:line="240" w:lineRule="auto"/>
              <w:rPr>
                <w:rFonts w:cs="Arial"/>
              </w:rPr>
            </w:pPr>
            <w:r w:rsidRPr="00337C0B">
              <w:rPr>
                <w:rFonts w:cs="Arial"/>
                <w:b/>
                <w:bCs/>
              </w:rPr>
              <w:t>Reading:</w:t>
            </w:r>
            <w:r w:rsidRPr="00337C0B">
              <w:rPr>
                <w:rFonts w:cs="Arial"/>
              </w:rPr>
              <w:t xml:space="preserve"> A Mass Communication Perspective. </w:t>
            </w:r>
            <w:proofErr w:type="spellStart"/>
            <w:r w:rsidRPr="00337C0B">
              <w:rPr>
                <w:rFonts w:cs="Arial"/>
              </w:rPr>
              <w:t>Shahira</w:t>
            </w:r>
            <w:proofErr w:type="spellEnd"/>
            <w:r w:rsidRPr="00A717F7">
              <w:rPr>
                <w:rFonts w:cs="Arial"/>
              </w:rPr>
              <w:t xml:space="preserve"> Fahmy, Mary Angela Bock, Wayne </w:t>
            </w:r>
            <w:proofErr w:type="spellStart"/>
            <w:r w:rsidRPr="00A717F7">
              <w:rPr>
                <w:rFonts w:cs="Arial"/>
              </w:rPr>
              <w:t>Wanta</w:t>
            </w:r>
            <w:proofErr w:type="spellEnd"/>
            <w:r w:rsidRPr="00A717F7">
              <w:rPr>
                <w:rFonts w:cs="Arial"/>
              </w:rPr>
              <w:t xml:space="preserve">. </w:t>
            </w:r>
            <w:proofErr w:type="spellStart"/>
            <w:r w:rsidRPr="00A717F7">
              <w:rPr>
                <w:rFonts w:cs="Arial"/>
              </w:rPr>
              <w:t>Pelgrave</w:t>
            </w:r>
            <w:proofErr w:type="spellEnd"/>
            <w:r w:rsidRPr="00A717F7">
              <w:rPr>
                <w:rFonts w:cs="Arial"/>
              </w:rPr>
              <w:t xml:space="preserve">, McMillan. 2014.  pp.53-69. </w:t>
            </w:r>
          </w:p>
          <w:p w14:paraId="0CE63912" w14:textId="77777777" w:rsidR="001B47AD" w:rsidRPr="00032049" w:rsidRDefault="001B47AD" w:rsidP="0039682B">
            <w:pPr>
              <w:spacing w:line="240" w:lineRule="auto"/>
              <w:rPr>
                <w:rFonts w:cs="Arial"/>
              </w:rPr>
            </w:pPr>
            <w:r w:rsidRPr="00A717F7">
              <w:rPr>
                <w:rFonts w:cs="Arial"/>
              </w:rPr>
              <w:t xml:space="preserve">4 p. </w:t>
            </w:r>
          </w:p>
        </w:tc>
      </w:tr>
      <w:tr w:rsidR="001B47AD" w:rsidRPr="00A717F7" w14:paraId="0F646F5C" w14:textId="77777777" w:rsidTr="0039682B">
        <w:trPr>
          <w:trHeight w:val="195"/>
        </w:trPr>
        <w:tc>
          <w:tcPr>
            <w:tcW w:w="810" w:type="dxa"/>
            <w:tcBorders>
              <w:top w:val="single" w:sz="4" w:space="0" w:color="000000"/>
            </w:tcBorders>
            <w:shd w:val="clear" w:color="auto" w:fill="FFFFFF"/>
            <w:vAlign w:val="center"/>
          </w:tcPr>
          <w:p w14:paraId="595651FA" w14:textId="77777777" w:rsidR="001B47AD" w:rsidRPr="00032049" w:rsidRDefault="001B47AD" w:rsidP="0039682B">
            <w:pPr>
              <w:spacing w:line="240" w:lineRule="auto"/>
              <w:jc w:val="both"/>
              <w:rPr>
                <w:rFonts w:cs="Arial"/>
              </w:rPr>
            </w:pPr>
            <w:r>
              <w:rPr>
                <w:rFonts w:cs="Arial"/>
              </w:rPr>
              <w:t>11</w:t>
            </w:r>
          </w:p>
        </w:tc>
        <w:tc>
          <w:tcPr>
            <w:tcW w:w="2252" w:type="dxa"/>
            <w:tcBorders>
              <w:top w:val="single" w:sz="4" w:space="0" w:color="000000"/>
              <w:bottom w:val="single" w:sz="4" w:space="0" w:color="000000"/>
            </w:tcBorders>
            <w:shd w:val="clear" w:color="auto" w:fill="FFFFFF"/>
            <w:vAlign w:val="center"/>
          </w:tcPr>
          <w:p w14:paraId="5F93C633"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43277F53"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shd w:val="clear" w:color="auto" w:fill="FFFFFF"/>
          </w:tcPr>
          <w:p w14:paraId="5D4C6319"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p</w:t>
            </w:r>
            <w:r w:rsidRPr="00032049">
              <w:rPr>
                <w:rFonts w:cs="Arial"/>
                <w:b/>
              </w:rPr>
              <w:t>hilosophy</w:t>
            </w:r>
          </w:p>
          <w:p w14:paraId="5682AF04" w14:textId="77777777" w:rsidR="001B47AD" w:rsidRPr="00032049" w:rsidRDefault="001B47AD" w:rsidP="0039682B">
            <w:pPr>
              <w:spacing w:line="240" w:lineRule="auto"/>
              <w:rPr>
                <w:rFonts w:cs="Arial"/>
                <w:b/>
              </w:rPr>
            </w:pPr>
            <w:r w:rsidRPr="00032049">
              <w:rPr>
                <w:rFonts w:cs="Arial"/>
                <w:b/>
              </w:rPr>
              <w:t xml:space="preserve">Theme: </w:t>
            </w:r>
            <w:r w:rsidRPr="00032049">
              <w:rPr>
                <w:rFonts w:cs="Arial"/>
                <w:bCs/>
              </w:rPr>
              <w:t>Visual image as a sign</w:t>
            </w:r>
            <w:r w:rsidRPr="00032049">
              <w:rPr>
                <w:rFonts w:cs="Arial"/>
                <w:b/>
              </w:rPr>
              <w:t xml:space="preserve">. </w:t>
            </w:r>
          </w:p>
          <w:p w14:paraId="6E810CBC" w14:textId="77777777" w:rsidR="001B47AD" w:rsidRPr="00032049" w:rsidRDefault="001B47AD" w:rsidP="0039682B">
            <w:pPr>
              <w:spacing w:line="240" w:lineRule="auto"/>
              <w:rPr>
                <w:rFonts w:cs="Arial"/>
              </w:rPr>
            </w:pPr>
            <w:r w:rsidRPr="00032049">
              <w:rPr>
                <w:rFonts w:cs="Arial"/>
                <w:b/>
                <w:bCs/>
              </w:rPr>
              <w:t xml:space="preserve">Discussion: </w:t>
            </w:r>
            <w:r>
              <w:rPr>
                <w:rFonts w:cs="Arial"/>
              </w:rPr>
              <w:t>D</w:t>
            </w:r>
            <w:r w:rsidRPr="00032049">
              <w:rPr>
                <w:rFonts w:cs="Arial"/>
              </w:rPr>
              <w:t>enotative and connotative meanings of visual imagery</w:t>
            </w:r>
            <w:r>
              <w:rPr>
                <w:rFonts w:cs="Arial"/>
              </w:rPr>
              <w:t>,</w:t>
            </w:r>
            <w:r w:rsidRPr="00032049">
              <w:rPr>
                <w:rFonts w:cs="Arial"/>
              </w:rPr>
              <w:t xml:space="preserve"> designing images. </w:t>
            </w:r>
          </w:p>
          <w:p w14:paraId="67D271CB" w14:textId="77777777" w:rsidR="001B47AD" w:rsidRPr="00032049" w:rsidRDefault="001B47AD" w:rsidP="0039682B">
            <w:pPr>
              <w:spacing w:line="240" w:lineRule="auto"/>
              <w:rPr>
                <w:rFonts w:cs="Arial"/>
              </w:rPr>
            </w:pPr>
            <w:r w:rsidRPr="00337C0B">
              <w:rPr>
                <w:rFonts w:cs="Arial"/>
                <w:b/>
                <w:bCs/>
              </w:rPr>
              <w:t xml:space="preserve">Reading: </w:t>
            </w:r>
            <w:r w:rsidRPr="00032049">
              <w:rPr>
                <w:rFonts w:cs="Arial"/>
              </w:rPr>
              <w:t xml:space="preserve">Harry Jamieson Visual Communication.  More Than Meets the Eye. Intellect. UK. USA. 2007. Chapter 4. </w:t>
            </w:r>
            <w:r w:rsidRPr="00337C0B">
              <w:rPr>
                <w:rFonts w:cs="Arial"/>
              </w:rPr>
              <w:t xml:space="preserve">pp. 61-73 chapter 7, pp. 111-124 </w:t>
            </w:r>
          </w:p>
        </w:tc>
      </w:tr>
      <w:tr w:rsidR="001B47AD" w:rsidRPr="00A717F7" w14:paraId="6FC86E8C" w14:textId="77777777" w:rsidTr="0039682B">
        <w:trPr>
          <w:trHeight w:val="195"/>
        </w:trPr>
        <w:tc>
          <w:tcPr>
            <w:tcW w:w="810" w:type="dxa"/>
            <w:tcBorders>
              <w:top w:val="single" w:sz="4" w:space="0" w:color="000000"/>
            </w:tcBorders>
            <w:shd w:val="clear" w:color="auto" w:fill="FFFFFF"/>
            <w:vAlign w:val="center"/>
          </w:tcPr>
          <w:p w14:paraId="1B10E481" w14:textId="77777777" w:rsidR="001B47AD" w:rsidRPr="00032049" w:rsidRDefault="001B47AD" w:rsidP="0039682B">
            <w:pPr>
              <w:spacing w:line="240" w:lineRule="auto"/>
              <w:jc w:val="both"/>
              <w:rPr>
                <w:rFonts w:cs="Arial"/>
              </w:rPr>
            </w:pPr>
            <w:r>
              <w:rPr>
                <w:rFonts w:cs="Arial"/>
              </w:rPr>
              <w:t>12</w:t>
            </w:r>
          </w:p>
        </w:tc>
        <w:tc>
          <w:tcPr>
            <w:tcW w:w="2252" w:type="dxa"/>
            <w:tcBorders>
              <w:top w:val="single" w:sz="4" w:space="0" w:color="000000"/>
              <w:bottom w:val="single" w:sz="4" w:space="0" w:color="000000"/>
            </w:tcBorders>
            <w:shd w:val="clear" w:color="auto" w:fill="FFFFFF"/>
            <w:vAlign w:val="center"/>
          </w:tcPr>
          <w:p w14:paraId="721AF8A9"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0FC25665"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shd w:val="clear" w:color="auto" w:fill="FFFFFF"/>
          </w:tcPr>
          <w:p w14:paraId="2D7922DB"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l</w:t>
            </w:r>
            <w:r w:rsidRPr="00032049">
              <w:rPr>
                <w:rFonts w:cs="Arial"/>
                <w:b/>
              </w:rPr>
              <w:t xml:space="preserve">anguage </w:t>
            </w:r>
          </w:p>
          <w:p w14:paraId="1B3AEDF3" w14:textId="77777777" w:rsidR="001B47AD" w:rsidRPr="00032049" w:rsidRDefault="001B47AD" w:rsidP="0039682B">
            <w:pPr>
              <w:spacing w:line="240" w:lineRule="auto"/>
              <w:rPr>
                <w:rFonts w:cs="Arial"/>
              </w:rPr>
            </w:pPr>
            <w:r w:rsidRPr="00032049">
              <w:rPr>
                <w:rFonts w:cs="Arial"/>
                <w:b/>
              </w:rPr>
              <w:t xml:space="preserve">Theme: </w:t>
            </w:r>
            <w:proofErr w:type="spellStart"/>
            <w:r>
              <w:rPr>
                <w:rFonts w:cs="Arial"/>
                <w:bCs/>
              </w:rPr>
              <w:t>D</w:t>
            </w:r>
            <w:r w:rsidRPr="00032049">
              <w:rPr>
                <w:rFonts w:cs="Arial"/>
                <w:bCs/>
              </w:rPr>
              <w:t>is</w:t>
            </w:r>
            <w:r>
              <w:rPr>
                <w:rFonts w:cs="Arial"/>
                <w:bCs/>
              </w:rPr>
              <w:t>module</w:t>
            </w:r>
            <w:proofErr w:type="spellEnd"/>
            <w:r w:rsidRPr="00032049">
              <w:rPr>
                <w:rFonts w:cs="Arial"/>
                <w:bCs/>
              </w:rPr>
              <w:t xml:space="preserve"> analysis and visual communication</w:t>
            </w:r>
            <w:r>
              <w:rPr>
                <w:rFonts w:cs="Arial"/>
                <w:bCs/>
              </w:rPr>
              <w:t>.</w:t>
            </w:r>
            <w:r w:rsidRPr="00032049">
              <w:rPr>
                <w:rFonts w:cs="Arial"/>
                <w:b/>
              </w:rPr>
              <w:t xml:space="preserve"> </w:t>
            </w:r>
          </w:p>
          <w:p w14:paraId="3EC73435" w14:textId="77777777" w:rsidR="001B47AD" w:rsidRPr="00032049" w:rsidRDefault="001B47AD" w:rsidP="0039682B">
            <w:pPr>
              <w:spacing w:line="240" w:lineRule="auto"/>
              <w:rPr>
                <w:rFonts w:cs="Arial"/>
              </w:rPr>
            </w:pPr>
            <w:r w:rsidRPr="00032049">
              <w:rPr>
                <w:rFonts w:cs="Arial"/>
                <w:b/>
                <w:bCs/>
              </w:rPr>
              <w:t xml:space="preserve">Discussion: </w:t>
            </w:r>
            <w:r>
              <w:rPr>
                <w:rFonts w:cs="Arial"/>
              </w:rPr>
              <w:t>I</w:t>
            </w:r>
            <w:r w:rsidRPr="00032049">
              <w:rPr>
                <w:rFonts w:cs="Arial"/>
              </w:rPr>
              <w:t xml:space="preserve">ntertextuality, context, institutions and ways of seeing. </w:t>
            </w:r>
          </w:p>
          <w:p w14:paraId="7B2AA02E" w14:textId="77777777" w:rsidR="001B47AD" w:rsidRPr="00337C0B" w:rsidRDefault="001B47AD" w:rsidP="0039682B">
            <w:pPr>
              <w:spacing w:line="240" w:lineRule="auto"/>
              <w:rPr>
                <w:rFonts w:cs="Arial"/>
              </w:rPr>
            </w:pPr>
            <w:r w:rsidRPr="00337C0B">
              <w:rPr>
                <w:rFonts w:cs="Arial"/>
                <w:b/>
                <w:bCs/>
              </w:rPr>
              <w:t>Reading:</w:t>
            </w:r>
            <w:r w:rsidRPr="00032049">
              <w:rPr>
                <w:rFonts w:cs="Arial"/>
              </w:rPr>
              <w:t xml:space="preserve"> An Introduction to the Interpretation of Visual Materials. </w:t>
            </w:r>
            <w:proofErr w:type="spellStart"/>
            <w:r w:rsidRPr="00032049">
              <w:rPr>
                <w:rFonts w:cs="Arial"/>
              </w:rPr>
              <w:t>Gilian</w:t>
            </w:r>
            <w:proofErr w:type="spellEnd"/>
            <w:r w:rsidRPr="00032049">
              <w:rPr>
                <w:rFonts w:cs="Arial"/>
              </w:rPr>
              <w:t xml:space="preserve"> Rose. Sage Publications. 2002. </w:t>
            </w:r>
            <w:r w:rsidRPr="00337C0B">
              <w:rPr>
                <w:rFonts w:cs="Arial"/>
              </w:rPr>
              <w:t>pp. 135-187</w:t>
            </w:r>
          </w:p>
          <w:p w14:paraId="2D4FF721" w14:textId="77777777" w:rsidR="001B47AD" w:rsidRPr="00032049" w:rsidRDefault="001B47AD" w:rsidP="0039682B">
            <w:pPr>
              <w:spacing w:line="240" w:lineRule="auto"/>
              <w:rPr>
                <w:rFonts w:cs="Arial"/>
              </w:rPr>
            </w:pPr>
            <w:r w:rsidRPr="00337C0B">
              <w:rPr>
                <w:rFonts w:cs="Arial"/>
              </w:rPr>
              <w:t xml:space="preserve">4 p. </w:t>
            </w:r>
          </w:p>
        </w:tc>
      </w:tr>
      <w:tr w:rsidR="001B47AD" w:rsidRPr="00A717F7" w14:paraId="20375A29" w14:textId="77777777" w:rsidTr="0039682B">
        <w:trPr>
          <w:trHeight w:val="187"/>
        </w:trPr>
        <w:tc>
          <w:tcPr>
            <w:tcW w:w="810" w:type="dxa"/>
            <w:tcBorders>
              <w:top w:val="single" w:sz="4" w:space="0" w:color="000000"/>
            </w:tcBorders>
            <w:shd w:val="clear" w:color="auto" w:fill="FFFFFF"/>
            <w:vAlign w:val="center"/>
          </w:tcPr>
          <w:p w14:paraId="7745EE96" w14:textId="77777777" w:rsidR="001B47AD" w:rsidRPr="00032049" w:rsidRDefault="001B47AD" w:rsidP="0039682B">
            <w:pPr>
              <w:spacing w:line="240" w:lineRule="auto"/>
              <w:jc w:val="both"/>
              <w:rPr>
                <w:rFonts w:cs="Arial"/>
              </w:rPr>
            </w:pPr>
            <w:r>
              <w:rPr>
                <w:rFonts w:cs="Arial"/>
              </w:rPr>
              <w:t>13</w:t>
            </w:r>
          </w:p>
        </w:tc>
        <w:tc>
          <w:tcPr>
            <w:tcW w:w="2252" w:type="dxa"/>
            <w:tcBorders>
              <w:top w:val="single" w:sz="4" w:space="0" w:color="000000"/>
              <w:bottom w:val="single" w:sz="4" w:space="0" w:color="000000"/>
            </w:tcBorders>
            <w:shd w:val="clear" w:color="auto" w:fill="FFFFFF"/>
            <w:vAlign w:val="center"/>
          </w:tcPr>
          <w:p w14:paraId="50DEE8E7"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1299BBDD"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shd w:val="clear" w:color="auto" w:fill="FFFFFF"/>
          </w:tcPr>
          <w:p w14:paraId="2EC8CDE0" w14:textId="77777777" w:rsidR="001B47AD" w:rsidRPr="00337C0B" w:rsidRDefault="001B47AD" w:rsidP="0039682B">
            <w:pPr>
              <w:spacing w:line="240" w:lineRule="auto"/>
              <w:rPr>
                <w:rFonts w:cs="Arial"/>
                <w:b/>
                <w:bCs/>
              </w:rPr>
            </w:pPr>
            <w:r w:rsidRPr="00032049">
              <w:rPr>
                <w:rFonts w:cs="Arial"/>
                <w:b/>
              </w:rPr>
              <w:t xml:space="preserve">Visual communication in </w:t>
            </w:r>
            <w:r>
              <w:rPr>
                <w:rFonts w:cs="Arial"/>
                <w:b/>
                <w:bCs/>
              </w:rPr>
              <w:t>p</w:t>
            </w:r>
            <w:r w:rsidRPr="00337C0B">
              <w:rPr>
                <w:rFonts w:cs="Arial"/>
                <w:b/>
                <w:bCs/>
              </w:rPr>
              <w:t>olitics</w:t>
            </w:r>
          </w:p>
          <w:p w14:paraId="688ED3E1" w14:textId="77777777" w:rsidR="001B47AD" w:rsidRPr="00337C0B" w:rsidRDefault="001B47AD" w:rsidP="0039682B">
            <w:pPr>
              <w:spacing w:line="240" w:lineRule="auto"/>
              <w:rPr>
                <w:rFonts w:cs="Arial"/>
              </w:rPr>
            </w:pPr>
            <w:r w:rsidRPr="00337C0B">
              <w:rPr>
                <w:rFonts w:cs="Arial"/>
                <w:b/>
                <w:bCs/>
              </w:rPr>
              <w:t>Theme:</w:t>
            </w:r>
            <w:r w:rsidRPr="00337C0B">
              <w:rPr>
                <w:rFonts w:cs="Arial"/>
              </w:rPr>
              <w:t xml:space="preserve"> </w:t>
            </w:r>
            <w:r>
              <w:rPr>
                <w:rFonts w:cs="Arial"/>
              </w:rPr>
              <w:t>V</w:t>
            </w:r>
            <w:r w:rsidRPr="00337C0B">
              <w:rPr>
                <w:rFonts w:cs="Arial"/>
              </w:rPr>
              <w:t>isual rhetoric and persuasive political communication</w:t>
            </w:r>
            <w:r>
              <w:rPr>
                <w:rFonts w:cs="Arial"/>
              </w:rPr>
              <w:t>.</w:t>
            </w:r>
            <w:r w:rsidRPr="00337C0B">
              <w:rPr>
                <w:rFonts w:cs="Arial"/>
              </w:rPr>
              <w:t xml:space="preserve"> </w:t>
            </w:r>
          </w:p>
          <w:p w14:paraId="4A633FD8" w14:textId="77777777" w:rsidR="001B47AD" w:rsidRPr="00032049" w:rsidRDefault="001B47AD" w:rsidP="0039682B">
            <w:pPr>
              <w:spacing w:line="240" w:lineRule="auto"/>
              <w:rPr>
                <w:rFonts w:cs="Arial"/>
              </w:rPr>
            </w:pPr>
            <w:r w:rsidRPr="00032049">
              <w:rPr>
                <w:rFonts w:cs="Arial"/>
                <w:b/>
                <w:bCs/>
              </w:rPr>
              <w:t>Discussion:</w:t>
            </w:r>
            <w:r w:rsidRPr="00032049">
              <w:rPr>
                <w:rFonts w:cs="Arial"/>
              </w:rPr>
              <w:t xml:space="preserve"> Ethos, pathos, logos, metaphor, repetition/patterning. Case study. </w:t>
            </w:r>
          </w:p>
          <w:p w14:paraId="5C952AE4" w14:textId="77777777" w:rsidR="001B47AD" w:rsidRPr="00337C0B" w:rsidRDefault="001B47AD" w:rsidP="0039682B">
            <w:pPr>
              <w:spacing w:line="240" w:lineRule="auto"/>
              <w:rPr>
                <w:rFonts w:cs="Arial"/>
              </w:rPr>
            </w:pPr>
            <w:r w:rsidRPr="00337C0B">
              <w:rPr>
                <w:rFonts w:cs="Arial"/>
                <w:b/>
                <w:bCs/>
              </w:rPr>
              <w:t>Reading:</w:t>
            </w:r>
            <w:r w:rsidRPr="00337C0B">
              <w:rPr>
                <w:rFonts w:cs="Arial"/>
              </w:rPr>
              <w:t xml:space="preserve"> Chris Miles. Visual Equivalents of Key Verbal Rhetorical</w:t>
            </w:r>
          </w:p>
          <w:p w14:paraId="619B5C78" w14:textId="77777777" w:rsidR="001B47AD" w:rsidRPr="00032049" w:rsidRDefault="001B47AD" w:rsidP="0039682B">
            <w:pPr>
              <w:spacing w:line="240" w:lineRule="auto"/>
              <w:rPr>
                <w:rFonts w:cs="Arial"/>
              </w:rPr>
            </w:pPr>
            <w:r w:rsidRPr="00337C0B">
              <w:rPr>
                <w:rFonts w:cs="Arial"/>
              </w:rPr>
              <w:t xml:space="preserve">Components. </w:t>
            </w:r>
          </w:p>
        </w:tc>
      </w:tr>
      <w:tr w:rsidR="001B47AD" w:rsidRPr="00A717F7" w14:paraId="6A0F98BA" w14:textId="77777777" w:rsidTr="0039682B">
        <w:trPr>
          <w:trHeight w:val="187"/>
        </w:trPr>
        <w:tc>
          <w:tcPr>
            <w:tcW w:w="810" w:type="dxa"/>
            <w:tcBorders>
              <w:top w:val="single" w:sz="4" w:space="0" w:color="000000"/>
            </w:tcBorders>
            <w:shd w:val="clear" w:color="auto" w:fill="FFFFFF"/>
            <w:vAlign w:val="center"/>
          </w:tcPr>
          <w:p w14:paraId="068AA653" w14:textId="77777777" w:rsidR="001B47AD" w:rsidRPr="00032049" w:rsidRDefault="001B47AD" w:rsidP="0039682B">
            <w:pPr>
              <w:spacing w:line="240" w:lineRule="auto"/>
              <w:jc w:val="both"/>
              <w:rPr>
                <w:rFonts w:cs="Arial"/>
              </w:rPr>
            </w:pPr>
            <w:r>
              <w:rPr>
                <w:rFonts w:cs="Arial"/>
              </w:rPr>
              <w:t>14</w:t>
            </w:r>
          </w:p>
        </w:tc>
        <w:tc>
          <w:tcPr>
            <w:tcW w:w="2252" w:type="dxa"/>
            <w:tcBorders>
              <w:top w:val="single" w:sz="4" w:space="0" w:color="000000"/>
              <w:bottom w:val="single" w:sz="4" w:space="0" w:color="000000"/>
            </w:tcBorders>
            <w:shd w:val="clear" w:color="auto" w:fill="FFFFFF"/>
            <w:vAlign w:val="center"/>
          </w:tcPr>
          <w:p w14:paraId="101B5FF3"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053C9DAF"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shd w:val="clear" w:color="auto" w:fill="FFFFFF"/>
          </w:tcPr>
          <w:p w14:paraId="017A0317" w14:textId="77777777" w:rsidR="001B47AD" w:rsidRPr="00337C0B" w:rsidRDefault="001B47AD" w:rsidP="0039682B">
            <w:pPr>
              <w:spacing w:line="240" w:lineRule="auto"/>
              <w:rPr>
                <w:rFonts w:cs="Arial"/>
                <w:b/>
                <w:bCs/>
              </w:rPr>
            </w:pPr>
            <w:r w:rsidRPr="00032049">
              <w:rPr>
                <w:rFonts w:cs="Arial"/>
                <w:b/>
              </w:rPr>
              <w:t xml:space="preserve">Visual communication in </w:t>
            </w:r>
            <w:r>
              <w:rPr>
                <w:rFonts w:cs="Arial"/>
                <w:b/>
                <w:bCs/>
              </w:rPr>
              <w:t>b</w:t>
            </w:r>
            <w:r w:rsidRPr="00337C0B">
              <w:rPr>
                <w:rFonts w:cs="Arial"/>
                <w:b/>
                <w:bCs/>
              </w:rPr>
              <w:t>usiness</w:t>
            </w:r>
          </w:p>
          <w:p w14:paraId="40D54BE4" w14:textId="77777777" w:rsidR="001B47AD" w:rsidRPr="00337C0B" w:rsidRDefault="001B47AD" w:rsidP="0039682B">
            <w:pPr>
              <w:spacing w:line="240" w:lineRule="auto"/>
              <w:rPr>
                <w:rFonts w:cs="Arial"/>
              </w:rPr>
            </w:pPr>
            <w:r w:rsidRPr="00337C0B">
              <w:rPr>
                <w:rFonts w:cs="Arial"/>
                <w:b/>
                <w:bCs/>
              </w:rPr>
              <w:t>Theme:</w:t>
            </w:r>
            <w:r w:rsidRPr="00337C0B">
              <w:rPr>
                <w:rFonts w:cs="Arial"/>
              </w:rPr>
              <w:t xml:space="preserve"> Strategy in </w:t>
            </w:r>
            <w:r>
              <w:rPr>
                <w:rFonts w:cs="Arial"/>
              </w:rPr>
              <w:t>a</w:t>
            </w:r>
            <w:r w:rsidRPr="00337C0B">
              <w:rPr>
                <w:rFonts w:cs="Arial"/>
              </w:rPr>
              <w:t xml:space="preserve">dvertising. </w:t>
            </w:r>
          </w:p>
          <w:p w14:paraId="51CD4F0F" w14:textId="77777777" w:rsidR="001B47AD" w:rsidRPr="00A717F7" w:rsidRDefault="001B47AD" w:rsidP="0039682B">
            <w:pPr>
              <w:spacing w:line="240" w:lineRule="auto"/>
              <w:rPr>
                <w:rFonts w:cs="Arial"/>
              </w:rPr>
            </w:pPr>
            <w:r w:rsidRPr="00A717F7">
              <w:rPr>
                <w:rFonts w:cs="Arial"/>
                <w:b/>
                <w:bCs/>
              </w:rPr>
              <w:t>Discussion:</w:t>
            </w:r>
            <w:r w:rsidRPr="00A717F7">
              <w:rPr>
                <w:rFonts w:cs="Arial"/>
              </w:rPr>
              <w:t xml:space="preserve"> </w:t>
            </w:r>
            <w:r>
              <w:rPr>
                <w:rFonts w:cs="Arial"/>
              </w:rPr>
              <w:t>I</w:t>
            </w:r>
            <w:r w:rsidRPr="00A717F7">
              <w:rPr>
                <w:rFonts w:cs="Arial"/>
              </w:rPr>
              <w:t xml:space="preserve">mplementing strategy in advertising agencies’ services: power, complexity, integration. </w:t>
            </w:r>
          </w:p>
          <w:p w14:paraId="4C5EC099" w14:textId="77777777" w:rsidR="001B47AD" w:rsidRPr="00A717F7" w:rsidRDefault="001B47AD" w:rsidP="0039682B">
            <w:pPr>
              <w:spacing w:line="240" w:lineRule="auto"/>
              <w:rPr>
                <w:rFonts w:cs="Arial"/>
              </w:rPr>
            </w:pPr>
            <w:r w:rsidRPr="00A717F7">
              <w:rPr>
                <w:rFonts w:cs="Arial"/>
                <w:b/>
                <w:bCs/>
              </w:rPr>
              <w:t>Reading:</w:t>
            </w:r>
            <w:r w:rsidRPr="00A717F7">
              <w:rPr>
                <w:rFonts w:cs="Arial"/>
              </w:rPr>
              <w:t xml:space="preserve"> Tino G. K. </w:t>
            </w:r>
            <w:proofErr w:type="spellStart"/>
            <w:r w:rsidRPr="00A717F7">
              <w:rPr>
                <w:rFonts w:cs="Arial"/>
              </w:rPr>
              <w:t>Meitz</w:t>
            </w:r>
            <w:proofErr w:type="spellEnd"/>
            <w:r w:rsidRPr="00A717F7">
              <w:rPr>
                <w:rFonts w:cs="Arial"/>
              </w:rPr>
              <w:t xml:space="preserve"> and Guido </w:t>
            </w:r>
            <w:proofErr w:type="spellStart"/>
            <w:r w:rsidRPr="00A717F7">
              <w:rPr>
                <w:rFonts w:cs="Arial"/>
              </w:rPr>
              <w:t>Zurstiege</w:t>
            </w:r>
            <w:proofErr w:type="spellEnd"/>
            <w:r w:rsidRPr="00A717F7">
              <w:rPr>
                <w:rFonts w:cs="Arial"/>
              </w:rPr>
              <w:t xml:space="preserve">. The Routledge Handbook of Strategic Communication; 2015.  pp.  383-396 </w:t>
            </w:r>
          </w:p>
        </w:tc>
      </w:tr>
      <w:tr w:rsidR="001B47AD" w:rsidRPr="00A717F7" w14:paraId="7A15163A" w14:textId="77777777" w:rsidTr="0039682B">
        <w:trPr>
          <w:trHeight w:val="187"/>
        </w:trPr>
        <w:tc>
          <w:tcPr>
            <w:tcW w:w="810" w:type="dxa"/>
            <w:tcBorders>
              <w:top w:val="single" w:sz="4" w:space="0" w:color="000000"/>
            </w:tcBorders>
            <w:shd w:val="clear" w:color="auto" w:fill="FFFFFF"/>
            <w:vAlign w:val="center"/>
          </w:tcPr>
          <w:p w14:paraId="73630E07" w14:textId="77777777" w:rsidR="001B47AD" w:rsidRPr="00032049" w:rsidRDefault="001B47AD" w:rsidP="0039682B">
            <w:pPr>
              <w:spacing w:line="240" w:lineRule="auto"/>
              <w:jc w:val="both"/>
              <w:rPr>
                <w:rFonts w:cs="Arial"/>
              </w:rPr>
            </w:pPr>
            <w:r>
              <w:rPr>
                <w:rFonts w:cs="Arial"/>
              </w:rPr>
              <w:t>15</w:t>
            </w:r>
          </w:p>
        </w:tc>
        <w:tc>
          <w:tcPr>
            <w:tcW w:w="2252" w:type="dxa"/>
            <w:tcBorders>
              <w:top w:val="single" w:sz="4" w:space="0" w:color="000000"/>
              <w:bottom w:val="single" w:sz="4" w:space="0" w:color="000000"/>
            </w:tcBorders>
            <w:shd w:val="clear" w:color="auto" w:fill="FFFFFF"/>
            <w:vAlign w:val="center"/>
          </w:tcPr>
          <w:p w14:paraId="3A1E296A" w14:textId="77777777" w:rsidR="001B47AD" w:rsidRPr="00032049" w:rsidRDefault="001B47AD" w:rsidP="0039682B">
            <w:pPr>
              <w:spacing w:line="240" w:lineRule="auto"/>
              <w:rPr>
                <w:rFonts w:cs="Arial"/>
              </w:rPr>
            </w:pPr>
            <w:r w:rsidRPr="00032049">
              <w:rPr>
                <w:rFonts w:cs="Arial"/>
              </w:rPr>
              <w:t>Lecture</w:t>
            </w:r>
            <w:r>
              <w:rPr>
                <w:rFonts w:cs="Arial"/>
              </w:rPr>
              <w:t>, groupw</w:t>
            </w:r>
            <w:r w:rsidRPr="00032049">
              <w:rPr>
                <w:rFonts w:cs="Arial"/>
              </w:rPr>
              <w:t>ork</w:t>
            </w:r>
            <w:r>
              <w:rPr>
                <w:rFonts w:cs="Arial"/>
              </w:rPr>
              <w:t>, mid-term</w:t>
            </w:r>
            <w:r w:rsidRPr="00032049">
              <w:rPr>
                <w:rFonts w:cs="Arial"/>
              </w:rPr>
              <w:t xml:space="preserve"> assessment</w:t>
            </w:r>
          </w:p>
          <w:p w14:paraId="32279F8D" w14:textId="77777777" w:rsidR="001B47AD" w:rsidRPr="00032049" w:rsidRDefault="001B47AD" w:rsidP="0039682B">
            <w:pPr>
              <w:spacing w:line="240" w:lineRule="auto"/>
              <w:rPr>
                <w:rFonts w:cs="Arial"/>
              </w:rPr>
            </w:pPr>
            <w:r>
              <w:rPr>
                <w:rFonts w:cs="Arial"/>
              </w:rPr>
              <w:t>Three hours</w:t>
            </w:r>
          </w:p>
        </w:tc>
        <w:tc>
          <w:tcPr>
            <w:tcW w:w="6667" w:type="dxa"/>
            <w:tcBorders>
              <w:top w:val="single" w:sz="4" w:space="0" w:color="000000"/>
              <w:bottom w:val="single" w:sz="4" w:space="0" w:color="000000"/>
            </w:tcBorders>
            <w:shd w:val="clear" w:color="auto" w:fill="FFFFFF"/>
          </w:tcPr>
          <w:p w14:paraId="3520A81C" w14:textId="77777777" w:rsidR="001B47AD" w:rsidRPr="00032049" w:rsidRDefault="001B47AD" w:rsidP="0039682B">
            <w:pPr>
              <w:spacing w:line="240" w:lineRule="auto"/>
              <w:rPr>
                <w:rFonts w:cs="Arial"/>
                <w:b/>
              </w:rPr>
            </w:pPr>
            <w:r w:rsidRPr="00032049">
              <w:rPr>
                <w:rFonts w:cs="Arial"/>
                <w:b/>
              </w:rPr>
              <w:t xml:space="preserve">Visual communication in </w:t>
            </w:r>
            <w:r>
              <w:rPr>
                <w:rFonts w:cs="Arial"/>
                <w:b/>
              </w:rPr>
              <w:t>p</w:t>
            </w:r>
            <w:r w:rsidRPr="00032049">
              <w:rPr>
                <w:rFonts w:cs="Arial"/>
                <w:b/>
              </w:rPr>
              <w:t xml:space="preserve">sychology </w:t>
            </w:r>
          </w:p>
          <w:p w14:paraId="40DE0361" w14:textId="77777777" w:rsidR="001B47AD" w:rsidRPr="00032049" w:rsidRDefault="001B47AD" w:rsidP="0039682B">
            <w:pPr>
              <w:spacing w:line="240" w:lineRule="auto"/>
              <w:rPr>
                <w:rFonts w:cs="Arial"/>
                <w:b/>
              </w:rPr>
            </w:pPr>
            <w:r w:rsidRPr="00032049">
              <w:rPr>
                <w:rFonts w:cs="Arial"/>
                <w:b/>
              </w:rPr>
              <w:t xml:space="preserve">Theme: </w:t>
            </w:r>
            <w:r w:rsidRPr="00032049">
              <w:rPr>
                <w:rFonts w:cs="Arial"/>
                <w:bCs/>
              </w:rPr>
              <w:t>Psychoanalysis and visual communication.</w:t>
            </w:r>
            <w:r w:rsidRPr="00032049">
              <w:rPr>
                <w:rFonts w:cs="Arial"/>
                <w:b/>
              </w:rPr>
              <w:t xml:space="preserve"> </w:t>
            </w:r>
          </w:p>
          <w:p w14:paraId="20346579" w14:textId="77777777" w:rsidR="001B47AD" w:rsidRPr="00032049" w:rsidRDefault="001B47AD" w:rsidP="0039682B">
            <w:pPr>
              <w:spacing w:line="240" w:lineRule="auto"/>
              <w:rPr>
                <w:rFonts w:cs="Arial"/>
                <w:b/>
                <w:bCs/>
              </w:rPr>
            </w:pPr>
            <w:r w:rsidRPr="00032049">
              <w:rPr>
                <w:rFonts w:cs="Arial"/>
                <w:b/>
                <w:bCs/>
              </w:rPr>
              <w:t>Discussion:</w:t>
            </w:r>
            <w:r w:rsidRPr="00032049">
              <w:rPr>
                <w:rFonts w:cs="Arial"/>
                <w:b/>
              </w:rPr>
              <w:t xml:space="preserve"> </w:t>
            </w:r>
            <w:r>
              <w:rPr>
                <w:rFonts w:cs="Arial"/>
                <w:bCs/>
              </w:rPr>
              <w:t>V</w:t>
            </w:r>
            <w:r w:rsidRPr="00032049">
              <w:rPr>
                <w:rFonts w:cs="Arial"/>
                <w:bCs/>
              </w:rPr>
              <w:t>isual culture, visual pleasure, visual disruption.</w:t>
            </w:r>
          </w:p>
          <w:p w14:paraId="1525A681" w14:textId="77777777" w:rsidR="001B47AD" w:rsidRPr="00032049" w:rsidRDefault="001B47AD" w:rsidP="0039682B">
            <w:pPr>
              <w:spacing w:line="240" w:lineRule="auto"/>
              <w:rPr>
                <w:rFonts w:cs="Arial"/>
              </w:rPr>
            </w:pPr>
            <w:r w:rsidRPr="00337C0B">
              <w:rPr>
                <w:rFonts w:cs="Arial"/>
                <w:b/>
                <w:bCs/>
              </w:rPr>
              <w:t xml:space="preserve">Reading: </w:t>
            </w:r>
            <w:r w:rsidRPr="00032049">
              <w:rPr>
                <w:rFonts w:cs="Arial"/>
              </w:rPr>
              <w:t>An Introduction to the Interpretation of Visual Materials. Gil</w:t>
            </w:r>
            <w:r>
              <w:rPr>
                <w:rFonts w:cs="Arial"/>
              </w:rPr>
              <w:t>l</w:t>
            </w:r>
            <w:r w:rsidRPr="00032049">
              <w:rPr>
                <w:rFonts w:cs="Arial"/>
              </w:rPr>
              <w:t>ian Rose. Sage Publications. 2002. pp.</w:t>
            </w:r>
          </w:p>
          <w:p w14:paraId="60716AA5" w14:textId="77777777" w:rsidR="001B47AD" w:rsidRPr="00337C0B" w:rsidRDefault="001B47AD" w:rsidP="0039682B">
            <w:pPr>
              <w:spacing w:line="240" w:lineRule="auto"/>
              <w:rPr>
                <w:rFonts w:cs="Arial"/>
              </w:rPr>
            </w:pPr>
            <w:r w:rsidRPr="00032049">
              <w:rPr>
                <w:rFonts w:cs="Arial"/>
              </w:rPr>
              <w:t xml:space="preserve">4 p. </w:t>
            </w:r>
          </w:p>
        </w:tc>
      </w:tr>
      <w:tr w:rsidR="001B47AD" w:rsidRPr="00A717F7" w14:paraId="273B5058" w14:textId="77777777" w:rsidTr="0039682B">
        <w:trPr>
          <w:trHeight w:val="415"/>
        </w:trPr>
        <w:tc>
          <w:tcPr>
            <w:tcW w:w="810" w:type="dxa"/>
            <w:tcBorders>
              <w:bottom w:val="single" w:sz="4" w:space="0" w:color="000000"/>
            </w:tcBorders>
            <w:shd w:val="clear" w:color="auto" w:fill="FFFFFF"/>
            <w:vAlign w:val="center"/>
          </w:tcPr>
          <w:p w14:paraId="1602AA8E" w14:textId="77777777" w:rsidR="001B47AD" w:rsidRPr="00032049" w:rsidRDefault="001B47AD" w:rsidP="0039682B">
            <w:pPr>
              <w:spacing w:line="240" w:lineRule="auto"/>
              <w:jc w:val="both"/>
              <w:rPr>
                <w:rFonts w:cs="Arial"/>
              </w:rPr>
            </w:pPr>
            <w:r>
              <w:rPr>
                <w:rFonts w:cs="Arial"/>
              </w:rPr>
              <w:t>16</w:t>
            </w:r>
          </w:p>
        </w:tc>
        <w:tc>
          <w:tcPr>
            <w:tcW w:w="2252" w:type="dxa"/>
            <w:tcBorders>
              <w:bottom w:val="single" w:sz="4" w:space="0" w:color="000000"/>
            </w:tcBorders>
            <w:shd w:val="clear" w:color="auto" w:fill="FFFFFF"/>
            <w:vAlign w:val="center"/>
          </w:tcPr>
          <w:p w14:paraId="7F55CA3F" w14:textId="77777777" w:rsidR="001B47AD" w:rsidRPr="00032049" w:rsidRDefault="001B47AD" w:rsidP="0039682B">
            <w:pPr>
              <w:spacing w:line="240" w:lineRule="auto"/>
              <w:rPr>
                <w:rFonts w:cs="Arial"/>
              </w:rPr>
            </w:pPr>
            <w:r w:rsidRPr="00032049">
              <w:rPr>
                <w:rFonts w:cs="Arial"/>
              </w:rPr>
              <w:t>Final assessment</w:t>
            </w:r>
          </w:p>
          <w:p w14:paraId="193CC9BA" w14:textId="77777777" w:rsidR="001B47AD" w:rsidRPr="00032049" w:rsidRDefault="001B47AD" w:rsidP="0039682B">
            <w:pPr>
              <w:spacing w:line="240" w:lineRule="auto"/>
              <w:rPr>
                <w:rFonts w:cs="Arial"/>
              </w:rPr>
            </w:pPr>
            <w:r>
              <w:rPr>
                <w:rFonts w:cs="Arial"/>
              </w:rPr>
              <w:t>Two hours</w:t>
            </w:r>
          </w:p>
        </w:tc>
        <w:tc>
          <w:tcPr>
            <w:tcW w:w="6667" w:type="dxa"/>
            <w:tcBorders>
              <w:bottom w:val="single" w:sz="4" w:space="0" w:color="000000"/>
            </w:tcBorders>
            <w:shd w:val="clear" w:color="auto" w:fill="FFFFFF"/>
          </w:tcPr>
          <w:p w14:paraId="4C139B58" w14:textId="77777777" w:rsidR="001B47AD" w:rsidRPr="00032049" w:rsidRDefault="001B47AD" w:rsidP="0039682B">
            <w:pPr>
              <w:spacing w:line="240" w:lineRule="auto"/>
              <w:rPr>
                <w:rFonts w:cs="Arial"/>
              </w:rPr>
            </w:pPr>
          </w:p>
        </w:tc>
      </w:tr>
    </w:tbl>
    <w:p w14:paraId="2985FD7D" w14:textId="77777777" w:rsidR="001B47AD" w:rsidRPr="00A717F7" w:rsidRDefault="001B47AD" w:rsidP="001B47AD">
      <w:pPr>
        <w:spacing w:line="240" w:lineRule="auto"/>
        <w:jc w:val="both"/>
        <w:rPr>
          <w:rFonts w:cs="Arial"/>
        </w:rPr>
      </w:pPr>
    </w:p>
    <w:p w14:paraId="145A5CC2" w14:textId="77777777" w:rsidR="001B47AD" w:rsidRPr="00337C0B" w:rsidRDefault="001B47AD" w:rsidP="001B47AD">
      <w:pPr>
        <w:spacing w:line="240" w:lineRule="auto"/>
        <w:jc w:val="both"/>
        <w:rPr>
          <w:rFonts w:cs="Arial"/>
          <w:b/>
          <w:bCs/>
        </w:rPr>
      </w:pPr>
      <w:r w:rsidRPr="00A717F7">
        <w:rPr>
          <w:rFonts w:cs="Arial"/>
          <w:b/>
          <w:bCs/>
        </w:rPr>
        <w:t xml:space="preserve">ECTS and </w:t>
      </w:r>
      <w:r>
        <w:rPr>
          <w:rFonts w:cs="Arial"/>
          <w:b/>
          <w:bCs/>
        </w:rPr>
        <w:t>c</w:t>
      </w:r>
      <w:r w:rsidRPr="00032049">
        <w:rPr>
          <w:rFonts w:cs="Arial"/>
          <w:b/>
          <w:bCs/>
        </w:rPr>
        <w:t xml:space="preserve">ontact hours </w:t>
      </w:r>
    </w:p>
    <w:p w14:paraId="69A548BA" w14:textId="77777777" w:rsidR="001B47AD" w:rsidRPr="00337C0B" w:rsidRDefault="001B47AD" w:rsidP="001B47AD">
      <w:pPr>
        <w:spacing w:line="240" w:lineRule="auto"/>
        <w:jc w:val="both"/>
        <w:rPr>
          <w:rFonts w:cs="Arial"/>
        </w:rPr>
      </w:pPr>
    </w:p>
    <w:tbl>
      <w:tblPr>
        <w:tblW w:w="96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
        <w:gridCol w:w="1080"/>
        <w:gridCol w:w="1281"/>
        <w:gridCol w:w="1417"/>
        <w:gridCol w:w="1701"/>
        <w:gridCol w:w="1559"/>
        <w:gridCol w:w="1560"/>
      </w:tblGrid>
      <w:tr w:rsidR="001B47AD" w:rsidRPr="00A717F7" w14:paraId="41F637E6" w14:textId="77777777" w:rsidTr="0039682B">
        <w:trPr>
          <w:cantSplit/>
          <w:trHeight w:val="567"/>
        </w:trPr>
        <w:tc>
          <w:tcPr>
            <w:tcW w:w="1008" w:type="dxa"/>
            <w:vMerge w:val="restart"/>
            <w:vAlign w:val="center"/>
          </w:tcPr>
          <w:p w14:paraId="04E40800" w14:textId="77777777" w:rsidR="001B47AD" w:rsidRPr="00A977D3" w:rsidRDefault="001B47AD" w:rsidP="0039682B">
            <w:pPr>
              <w:spacing w:line="240" w:lineRule="auto"/>
              <w:jc w:val="center"/>
              <w:rPr>
                <w:rFonts w:cs="Arial"/>
                <w:b/>
              </w:rPr>
            </w:pPr>
            <w:r w:rsidRPr="00A977D3">
              <w:rPr>
                <w:rFonts w:cs="Arial"/>
                <w:b/>
              </w:rPr>
              <w:t>ECTS</w:t>
            </w:r>
          </w:p>
        </w:tc>
        <w:tc>
          <w:tcPr>
            <w:tcW w:w="1080" w:type="dxa"/>
            <w:vMerge w:val="restart"/>
            <w:vAlign w:val="center"/>
          </w:tcPr>
          <w:p w14:paraId="3B13A837" w14:textId="77777777" w:rsidR="001B47AD" w:rsidRPr="00A977D3" w:rsidRDefault="001B47AD" w:rsidP="0039682B">
            <w:pPr>
              <w:spacing w:line="240" w:lineRule="auto"/>
              <w:jc w:val="center"/>
              <w:rPr>
                <w:rFonts w:cs="Arial"/>
                <w:b/>
              </w:rPr>
            </w:pPr>
            <w:r w:rsidRPr="00A977D3">
              <w:rPr>
                <w:rFonts w:cs="Arial"/>
                <w:b/>
              </w:rPr>
              <w:t>Total</w:t>
            </w:r>
          </w:p>
          <w:p w14:paraId="7C291301" w14:textId="77777777" w:rsidR="001B47AD" w:rsidRPr="00A977D3" w:rsidRDefault="001B47AD" w:rsidP="0039682B">
            <w:pPr>
              <w:spacing w:line="240" w:lineRule="auto"/>
              <w:jc w:val="center"/>
              <w:rPr>
                <w:rFonts w:cs="Arial"/>
                <w:b/>
              </w:rPr>
            </w:pPr>
            <w:r w:rsidRPr="00A977D3">
              <w:rPr>
                <w:rFonts w:cs="Arial"/>
                <w:b/>
              </w:rPr>
              <w:t>hours</w:t>
            </w:r>
          </w:p>
        </w:tc>
        <w:tc>
          <w:tcPr>
            <w:tcW w:w="5958" w:type="dxa"/>
            <w:gridSpan w:val="4"/>
            <w:vAlign w:val="center"/>
          </w:tcPr>
          <w:p w14:paraId="4ECB0313" w14:textId="77777777" w:rsidR="001B47AD" w:rsidRPr="00A977D3" w:rsidRDefault="001B47AD" w:rsidP="0039682B">
            <w:pPr>
              <w:spacing w:line="240" w:lineRule="auto"/>
              <w:jc w:val="center"/>
              <w:rPr>
                <w:rFonts w:cs="Arial"/>
                <w:b/>
              </w:rPr>
            </w:pPr>
            <w:r w:rsidRPr="00A977D3">
              <w:rPr>
                <w:rFonts w:cs="Arial"/>
                <w:b/>
              </w:rPr>
              <w:t xml:space="preserve">Contact hours </w:t>
            </w:r>
          </w:p>
        </w:tc>
        <w:tc>
          <w:tcPr>
            <w:tcW w:w="1560" w:type="dxa"/>
            <w:vMerge w:val="restart"/>
            <w:vAlign w:val="center"/>
          </w:tcPr>
          <w:p w14:paraId="5D41D787" w14:textId="77777777" w:rsidR="001B47AD" w:rsidRPr="00A977D3" w:rsidRDefault="001B47AD" w:rsidP="0039682B">
            <w:pPr>
              <w:spacing w:line="240" w:lineRule="auto"/>
              <w:jc w:val="both"/>
              <w:rPr>
                <w:rFonts w:cs="Arial"/>
                <w:b/>
              </w:rPr>
            </w:pPr>
            <w:r w:rsidRPr="00A977D3">
              <w:rPr>
                <w:rFonts w:cs="Arial"/>
                <w:b/>
              </w:rPr>
              <w:t>Independent work hours</w:t>
            </w:r>
          </w:p>
        </w:tc>
      </w:tr>
      <w:tr w:rsidR="001B47AD" w:rsidRPr="00A717F7" w14:paraId="54AB9DED" w14:textId="77777777" w:rsidTr="0039682B">
        <w:trPr>
          <w:cantSplit/>
          <w:trHeight w:val="395"/>
        </w:trPr>
        <w:tc>
          <w:tcPr>
            <w:tcW w:w="1008" w:type="dxa"/>
            <w:vMerge/>
            <w:vAlign w:val="center"/>
          </w:tcPr>
          <w:p w14:paraId="1DCB54F0" w14:textId="77777777" w:rsidR="001B47AD" w:rsidRPr="00A977D3" w:rsidRDefault="001B47AD" w:rsidP="0039682B">
            <w:pPr>
              <w:spacing w:line="240" w:lineRule="auto"/>
              <w:jc w:val="center"/>
              <w:rPr>
                <w:rFonts w:cs="Arial"/>
                <w:b/>
              </w:rPr>
            </w:pPr>
          </w:p>
        </w:tc>
        <w:tc>
          <w:tcPr>
            <w:tcW w:w="1080" w:type="dxa"/>
            <w:vMerge/>
            <w:vAlign w:val="center"/>
          </w:tcPr>
          <w:p w14:paraId="1C86419F" w14:textId="77777777" w:rsidR="001B47AD" w:rsidRPr="00A977D3" w:rsidRDefault="001B47AD" w:rsidP="0039682B">
            <w:pPr>
              <w:spacing w:line="240" w:lineRule="auto"/>
              <w:jc w:val="center"/>
              <w:rPr>
                <w:rFonts w:cs="Arial"/>
                <w:b/>
              </w:rPr>
            </w:pPr>
          </w:p>
        </w:tc>
        <w:tc>
          <w:tcPr>
            <w:tcW w:w="1281" w:type="dxa"/>
            <w:vAlign w:val="center"/>
          </w:tcPr>
          <w:p w14:paraId="659040B5" w14:textId="77777777" w:rsidR="001B47AD" w:rsidRPr="00A977D3" w:rsidRDefault="001B47AD" w:rsidP="0039682B">
            <w:pPr>
              <w:spacing w:line="240" w:lineRule="auto"/>
              <w:jc w:val="center"/>
              <w:rPr>
                <w:rFonts w:cs="Arial"/>
                <w:b/>
              </w:rPr>
            </w:pPr>
            <w:r w:rsidRPr="00A977D3">
              <w:rPr>
                <w:rFonts w:cs="Arial"/>
                <w:b/>
              </w:rPr>
              <w:t>Lecture</w:t>
            </w:r>
          </w:p>
        </w:tc>
        <w:tc>
          <w:tcPr>
            <w:tcW w:w="1417" w:type="dxa"/>
            <w:vAlign w:val="center"/>
          </w:tcPr>
          <w:p w14:paraId="6A0F58B0" w14:textId="77777777" w:rsidR="001B47AD" w:rsidRPr="00A977D3" w:rsidRDefault="001B47AD" w:rsidP="0039682B">
            <w:pPr>
              <w:spacing w:line="240" w:lineRule="auto"/>
              <w:jc w:val="center"/>
              <w:rPr>
                <w:rFonts w:cs="Arial"/>
                <w:b/>
              </w:rPr>
            </w:pPr>
            <w:r w:rsidRPr="00A977D3">
              <w:rPr>
                <w:rFonts w:cs="Arial"/>
                <w:b/>
              </w:rPr>
              <w:t>Group work and seminars</w:t>
            </w:r>
          </w:p>
        </w:tc>
        <w:tc>
          <w:tcPr>
            <w:tcW w:w="1701" w:type="dxa"/>
            <w:vAlign w:val="center"/>
          </w:tcPr>
          <w:p w14:paraId="69CA3838" w14:textId="77777777" w:rsidR="001B47AD" w:rsidRPr="00A977D3" w:rsidRDefault="001B47AD" w:rsidP="0039682B">
            <w:pPr>
              <w:spacing w:line="240" w:lineRule="auto"/>
              <w:jc w:val="center"/>
              <w:rPr>
                <w:rFonts w:cs="Arial"/>
                <w:b/>
              </w:rPr>
            </w:pPr>
            <w:r>
              <w:rPr>
                <w:rFonts w:cs="Arial"/>
                <w:b/>
              </w:rPr>
              <w:t>Mid-term</w:t>
            </w:r>
            <w:r w:rsidRPr="00A977D3">
              <w:rPr>
                <w:rFonts w:cs="Arial"/>
                <w:b/>
              </w:rPr>
              <w:t xml:space="preserve"> assessment</w:t>
            </w:r>
          </w:p>
        </w:tc>
        <w:tc>
          <w:tcPr>
            <w:tcW w:w="1559" w:type="dxa"/>
            <w:vAlign w:val="center"/>
          </w:tcPr>
          <w:p w14:paraId="0DDBA5D9" w14:textId="77777777" w:rsidR="001B47AD" w:rsidRPr="00A977D3" w:rsidRDefault="001B47AD" w:rsidP="0039682B">
            <w:pPr>
              <w:spacing w:line="240" w:lineRule="auto"/>
              <w:jc w:val="center"/>
              <w:rPr>
                <w:rFonts w:cs="Arial"/>
                <w:b/>
              </w:rPr>
            </w:pPr>
            <w:r w:rsidRPr="00A977D3">
              <w:rPr>
                <w:rFonts w:cs="Arial"/>
                <w:b/>
              </w:rPr>
              <w:t>Final assessment</w:t>
            </w:r>
          </w:p>
        </w:tc>
        <w:tc>
          <w:tcPr>
            <w:tcW w:w="1560" w:type="dxa"/>
            <w:vMerge/>
            <w:vAlign w:val="center"/>
          </w:tcPr>
          <w:p w14:paraId="3E761FB8" w14:textId="77777777" w:rsidR="001B47AD" w:rsidRPr="00032049" w:rsidRDefault="001B47AD" w:rsidP="0039682B">
            <w:pPr>
              <w:spacing w:line="240" w:lineRule="auto"/>
              <w:jc w:val="both"/>
              <w:rPr>
                <w:rFonts w:cs="Arial"/>
              </w:rPr>
            </w:pPr>
          </w:p>
        </w:tc>
      </w:tr>
      <w:tr w:rsidR="001B47AD" w:rsidRPr="00A717F7" w14:paraId="47B702C4" w14:textId="77777777" w:rsidTr="0039682B">
        <w:trPr>
          <w:trHeight w:val="738"/>
        </w:trPr>
        <w:tc>
          <w:tcPr>
            <w:tcW w:w="1008" w:type="dxa"/>
            <w:tcBorders>
              <w:bottom w:val="single" w:sz="4" w:space="0" w:color="000000"/>
            </w:tcBorders>
            <w:vAlign w:val="center"/>
          </w:tcPr>
          <w:p w14:paraId="56D65CE5" w14:textId="77777777" w:rsidR="001B47AD" w:rsidRPr="00032049" w:rsidRDefault="001B47AD" w:rsidP="0039682B">
            <w:pPr>
              <w:spacing w:line="240" w:lineRule="auto"/>
              <w:jc w:val="center"/>
              <w:rPr>
                <w:rFonts w:cs="Arial"/>
              </w:rPr>
            </w:pPr>
            <w:r w:rsidRPr="00032049">
              <w:rPr>
                <w:rFonts w:cs="Arial"/>
              </w:rPr>
              <w:t>5</w:t>
            </w:r>
          </w:p>
        </w:tc>
        <w:tc>
          <w:tcPr>
            <w:tcW w:w="1080" w:type="dxa"/>
            <w:tcBorders>
              <w:bottom w:val="single" w:sz="4" w:space="0" w:color="000000"/>
            </w:tcBorders>
            <w:vAlign w:val="center"/>
          </w:tcPr>
          <w:p w14:paraId="78B6A830" w14:textId="77777777" w:rsidR="001B47AD" w:rsidRPr="00032049" w:rsidRDefault="001B47AD" w:rsidP="0039682B">
            <w:pPr>
              <w:spacing w:line="240" w:lineRule="auto"/>
              <w:jc w:val="center"/>
              <w:rPr>
                <w:rFonts w:cs="Arial"/>
              </w:rPr>
            </w:pPr>
            <w:r w:rsidRPr="00032049">
              <w:rPr>
                <w:rFonts w:cs="Arial"/>
              </w:rPr>
              <w:t>125</w:t>
            </w:r>
          </w:p>
        </w:tc>
        <w:tc>
          <w:tcPr>
            <w:tcW w:w="1281" w:type="dxa"/>
            <w:tcBorders>
              <w:bottom w:val="single" w:sz="4" w:space="0" w:color="000000"/>
            </w:tcBorders>
            <w:vAlign w:val="center"/>
          </w:tcPr>
          <w:p w14:paraId="125F21F7" w14:textId="77777777" w:rsidR="001B47AD" w:rsidRPr="00032049" w:rsidRDefault="001B47AD" w:rsidP="0039682B">
            <w:pPr>
              <w:spacing w:line="240" w:lineRule="auto"/>
              <w:jc w:val="center"/>
              <w:rPr>
                <w:rFonts w:cs="Arial"/>
              </w:rPr>
            </w:pPr>
            <w:r w:rsidRPr="00032049">
              <w:rPr>
                <w:rFonts w:cs="Arial"/>
              </w:rPr>
              <w:t>15</w:t>
            </w:r>
          </w:p>
        </w:tc>
        <w:tc>
          <w:tcPr>
            <w:tcW w:w="1417" w:type="dxa"/>
            <w:tcBorders>
              <w:bottom w:val="single" w:sz="4" w:space="0" w:color="000000"/>
            </w:tcBorders>
            <w:vAlign w:val="center"/>
          </w:tcPr>
          <w:p w14:paraId="66A6C331" w14:textId="77777777" w:rsidR="001B47AD" w:rsidRPr="00032049" w:rsidRDefault="001B47AD" w:rsidP="0039682B">
            <w:pPr>
              <w:spacing w:line="240" w:lineRule="auto"/>
              <w:jc w:val="center"/>
              <w:rPr>
                <w:rFonts w:cs="Arial"/>
              </w:rPr>
            </w:pPr>
            <w:r w:rsidRPr="00032049">
              <w:rPr>
                <w:rFonts w:cs="Arial"/>
              </w:rPr>
              <w:t>27</w:t>
            </w:r>
          </w:p>
        </w:tc>
        <w:tc>
          <w:tcPr>
            <w:tcW w:w="1701" w:type="dxa"/>
            <w:tcBorders>
              <w:bottom w:val="single" w:sz="4" w:space="0" w:color="000000"/>
            </w:tcBorders>
            <w:vAlign w:val="center"/>
          </w:tcPr>
          <w:p w14:paraId="269B0D10" w14:textId="77777777" w:rsidR="001B47AD" w:rsidRPr="00032049" w:rsidRDefault="001B47AD" w:rsidP="0039682B">
            <w:pPr>
              <w:spacing w:line="240" w:lineRule="auto"/>
              <w:jc w:val="center"/>
              <w:rPr>
                <w:rFonts w:cs="Arial"/>
              </w:rPr>
            </w:pPr>
            <w:r w:rsidRPr="00032049">
              <w:rPr>
                <w:rFonts w:cs="Arial"/>
              </w:rPr>
              <w:t>1</w:t>
            </w:r>
          </w:p>
        </w:tc>
        <w:tc>
          <w:tcPr>
            <w:tcW w:w="1559" w:type="dxa"/>
            <w:tcBorders>
              <w:bottom w:val="single" w:sz="4" w:space="0" w:color="000000"/>
            </w:tcBorders>
            <w:vAlign w:val="center"/>
          </w:tcPr>
          <w:p w14:paraId="2550E59F" w14:textId="77777777" w:rsidR="001B47AD" w:rsidRPr="00032049" w:rsidRDefault="001B47AD" w:rsidP="0039682B">
            <w:pPr>
              <w:spacing w:line="240" w:lineRule="auto"/>
              <w:jc w:val="center"/>
              <w:rPr>
                <w:rFonts w:cs="Arial"/>
              </w:rPr>
            </w:pPr>
            <w:r w:rsidRPr="00032049">
              <w:rPr>
                <w:rFonts w:cs="Arial"/>
              </w:rPr>
              <w:t>2</w:t>
            </w:r>
          </w:p>
        </w:tc>
        <w:tc>
          <w:tcPr>
            <w:tcW w:w="1560" w:type="dxa"/>
            <w:tcBorders>
              <w:bottom w:val="single" w:sz="4" w:space="0" w:color="000000"/>
            </w:tcBorders>
            <w:vAlign w:val="center"/>
          </w:tcPr>
          <w:p w14:paraId="2B85D131" w14:textId="77777777" w:rsidR="001B47AD" w:rsidRPr="00032049" w:rsidRDefault="001B47AD" w:rsidP="0039682B">
            <w:pPr>
              <w:spacing w:line="240" w:lineRule="auto"/>
              <w:jc w:val="center"/>
              <w:rPr>
                <w:rFonts w:cs="Arial"/>
              </w:rPr>
            </w:pPr>
            <w:r w:rsidRPr="00032049">
              <w:rPr>
                <w:rFonts w:cs="Arial"/>
              </w:rPr>
              <w:t>80</w:t>
            </w:r>
          </w:p>
        </w:tc>
      </w:tr>
    </w:tbl>
    <w:p w14:paraId="52F1FB5C" w14:textId="77777777" w:rsidR="001B47AD" w:rsidRPr="00A717F7" w:rsidRDefault="001B47AD" w:rsidP="001B47AD">
      <w:pPr>
        <w:spacing w:line="240" w:lineRule="auto"/>
        <w:jc w:val="both"/>
        <w:rPr>
          <w:rFonts w:cs="Arial"/>
        </w:rPr>
      </w:pPr>
    </w:p>
    <w:p w14:paraId="2844D051" w14:textId="77777777" w:rsidR="001B47AD" w:rsidRPr="00032049" w:rsidRDefault="001B47AD" w:rsidP="001B47AD">
      <w:pPr>
        <w:spacing w:line="240" w:lineRule="auto"/>
        <w:jc w:val="both"/>
        <w:rPr>
          <w:rFonts w:cs="Arial"/>
          <w:sz w:val="24"/>
          <w:szCs w:val="24"/>
        </w:rPr>
      </w:pPr>
    </w:p>
    <w:p w14:paraId="72F8695F" w14:textId="77777777" w:rsidR="001B47AD" w:rsidRPr="00337C0B" w:rsidRDefault="001B47AD" w:rsidP="001B47AD">
      <w:pPr>
        <w:pStyle w:val="Heading2"/>
        <w:numPr>
          <w:ilvl w:val="0"/>
          <w:numId w:val="0"/>
        </w:numPr>
        <w:ind w:left="292" w:hanging="292"/>
        <w:rPr>
          <w:rFonts w:cs="Arial"/>
          <w:szCs w:val="24"/>
          <w:lang w:val="en-GB"/>
        </w:rPr>
      </w:pPr>
      <w:bookmarkStart w:id="5" w:name="_Toc159571712"/>
      <w:bookmarkStart w:id="6" w:name="_Toc164083733"/>
      <w:r w:rsidRPr="00032049">
        <w:rPr>
          <w:rFonts w:cs="Arial"/>
          <w:szCs w:val="24"/>
          <w:lang w:val="en-GB"/>
        </w:rPr>
        <w:t xml:space="preserve">Teaching methods and </w:t>
      </w:r>
      <w:r>
        <w:rPr>
          <w:rFonts w:cs="Arial"/>
          <w:szCs w:val="24"/>
          <w:lang w:val="en-GB"/>
        </w:rPr>
        <w:t xml:space="preserve">assessment </w:t>
      </w:r>
      <w:r w:rsidRPr="00032049">
        <w:rPr>
          <w:rFonts w:cs="Arial"/>
          <w:szCs w:val="24"/>
          <w:lang w:val="en-GB"/>
        </w:rPr>
        <w:t xml:space="preserve">criteria </w:t>
      </w:r>
      <w:bookmarkEnd w:id="5"/>
      <w:bookmarkEnd w:id="6"/>
    </w:p>
    <w:tbl>
      <w:tblPr>
        <w:tblpPr w:leftFromText="180" w:rightFromText="180" w:vertAnchor="text" w:tblpX="108" w:tblpY="28"/>
        <w:tblW w:w="9694" w:type="dxa"/>
        <w:tblLayout w:type="fixed"/>
        <w:tblLook w:val="0000" w:firstRow="0" w:lastRow="0" w:firstColumn="0" w:lastColumn="0" w:noHBand="0" w:noVBand="0"/>
      </w:tblPr>
      <w:tblGrid>
        <w:gridCol w:w="9694"/>
      </w:tblGrid>
      <w:tr w:rsidR="001B47AD" w:rsidRPr="00A717F7" w14:paraId="7F4289B5" w14:textId="77777777" w:rsidTr="0039682B">
        <w:trPr>
          <w:trHeight w:val="454"/>
        </w:trPr>
        <w:tc>
          <w:tcPr>
            <w:tcW w:w="9694" w:type="dxa"/>
            <w:shd w:val="clear" w:color="auto" w:fill="D9D9D9"/>
            <w:vAlign w:val="center"/>
          </w:tcPr>
          <w:p w14:paraId="3EEF5953" w14:textId="77777777" w:rsidR="001B47AD" w:rsidRPr="00032049" w:rsidRDefault="001B47AD" w:rsidP="0039682B">
            <w:pPr>
              <w:spacing w:line="240" w:lineRule="auto"/>
              <w:jc w:val="both"/>
              <w:rPr>
                <w:rFonts w:cs="Arial"/>
                <w:sz w:val="24"/>
                <w:szCs w:val="24"/>
              </w:rPr>
            </w:pPr>
            <w:r w:rsidRPr="00032049">
              <w:rPr>
                <w:rFonts w:cs="Arial"/>
                <w:b/>
                <w:sz w:val="24"/>
                <w:szCs w:val="24"/>
              </w:rPr>
              <w:t>Learning-teaching methods</w:t>
            </w:r>
          </w:p>
        </w:tc>
      </w:tr>
    </w:tbl>
    <w:p w14:paraId="36A9ECAD" w14:textId="77777777" w:rsidR="001B47AD" w:rsidRPr="00032049" w:rsidRDefault="001B47AD" w:rsidP="001B47AD">
      <w:pPr>
        <w:spacing w:line="240" w:lineRule="auto"/>
        <w:jc w:val="both"/>
        <w:rPr>
          <w:rFonts w:cs="Arial"/>
          <w:sz w:val="24"/>
          <w:szCs w:val="24"/>
        </w:rPr>
      </w:pPr>
      <w:bookmarkStart w:id="7" w:name="_heading=h.30j0zll" w:colFirst="0" w:colLast="0"/>
      <w:bookmarkEnd w:id="7"/>
      <w:r w:rsidRPr="00032049">
        <w:rPr>
          <w:rFonts w:cs="Arial"/>
          <w:b/>
          <w:sz w:val="24"/>
          <w:szCs w:val="24"/>
        </w:rPr>
        <w:t>The following methods are used during the lear</w:t>
      </w:r>
      <w:r>
        <w:rPr>
          <w:rFonts w:cs="Arial"/>
          <w:b/>
          <w:sz w:val="24"/>
          <w:szCs w:val="24"/>
        </w:rPr>
        <w:t>n</w:t>
      </w:r>
      <w:r w:rsidRPr="00032049">
        <w:rPr>
          <w:rFonts w:cs="Arial"/>
          <w:b/>
          <w:sz w:val="24"/>
          <w:szCs w:val="24"/>
        </w:rPr>
        <w:t>ing/teaching process</w:t>
      </w:r>
      <w:r>
        <w:rPr>
          <w:rFonts w:cs="Arial"/>
          <w:b/>
          <w:sz w:val="24"/>
          <w:szCs w:val="24"/>
        </w:rPr>
        <w:t>.</w:t>
      </w:r>
    </w:p>
    <w:p w14:paraId="2FE96F82" w14:textId="77777777" w:rsidR="001B47AD" w:rsidRPr="00032049" w:rsidRDefault="001B47AD" w:rsidP="001B47AD">
      <w:pPr>
        <w:spacing w:line="240" w:lineRule="auto"/>
        <w:jc w:val="both"/>
        <w:rPr>
          <w:rFonts w:cs="Arial"/>
          <w:sz w:val="24"/>
          <w:szCs w:val="24"/>
        </w:rPr>
      </w:pPr>
      <w:r>
        <w:rPr>
          <w:rFonts w:cs="Arial"/>
          <w:b/>
          <w:i/>
          <w:sz w:val="24"/>
          <w:szCs w:val="24"/>
        </w:rPr>
        <w:t>A l</w:t>
      </w:r>
      <w:r w:rsidRPr="00032049">
        <w:rPr>
          <w:rFonts w:cs="Arial"/>
          <w:b/>
          <w:i/>
          <w:sz w:val="24"/>
          <w:szCs w:val="24"/>
        </w:rPr>
        <w:t>ecture</w:t>
      </w:r>
      <w:r w:rsidRPr="00032049">
        <w:rPr>
          <w:rFonts w:cs="Arial"/>
          <w:b/>
          <w:sz w:val="24"/>
          <w:szCs w:val="24"/>
        </w:rPr>
        <w:t xml:space="preserve"> </w:t>
      </w:r>
      <w:r w:rsidRPr="00032049">
        <w:rPr>
          <w:rFonts w:cs="Arial"/>
          <w:sz w:val="24"/>
          <w:szCs w:val="24"/>
        </w:rPr>
        <w:t xml:space="preserve">is a creative process where a lecturer and a student </w:t>
      </w:r>
      <w:r>
        <w:rPr>
          <w:rFonts w:cs="Arial"/>
          <w:sz w:val="24"/>
          <w:szCs w:val="24"/>
        </w:rPr>
        <w:t xml:space="preserve">both </w:t>
      </w:r>
      <w:r w:rsidRPr="00032049">
        <w:rPr>
          <w:rFonts w:cs="Arial"/>
          <w:sz w:val="24"/>
          <w:szCs w:val="24"/>
        </w:rPr>
        <w:t xml:space="preserve">take part. The main aim of the lecture is to understand the idea of </w:t>
      </w:r>
      <w:r>
        <w:rPr>
          <w:rFonts w:cs="Arial"/>
          <w:sz w:val="24"/>
          <w:szCs w:val="24"/>
        </w:rPr>
        <w:t xml:space="preserve">the </w:t>
      </w:r>
      <w:r w:rsidRPr="00032049">
        <w:rPr>
          <w:rFonts w:cs="Arial"/>
          <w:sz w:val="24"/>
          <w:szCs w:val="24"/>
        </w:rPr>
        <w:t xml:space="preserve">subject to be </w:t>
      </w:r>
      <w:proofErr w:type="gramStart"/>
      <w:r w:rsidRPr="00032049">
        <w:rPr>
          <w:rFonts w:cs="Arial"/>
          <w:sz w:val="24"/>
          <w:szCs w:val="24"/>
        </w:rPr>
        <w:t>learned</w:t>
      </w:r>
      <w:r>
        <w:rPr>
          <w:rFonts w:cs="Arial"/>
          <w:sz w:val="24"/>
          <w:szCs w:val="24"/>
        </w:rPr>
        <w:t>,</w:t>
      </w:r>
      <w:r w:rsidRPr="00032049">
        <w:rPr>
          <w:rFonts w:cs="Arial"/>
          <w:sz w:val="24"/>
          <w:szCs w:val="24"/>
        </w:rPr>
        <w:t xml:space="preserve"> </w:t>
      </w:r>
      <w:r>
        <w:rPr>
          <w:rFonts w:cs="Arial"/>
          <w:sz w:val="24"/>
          <w:szCs w:val="24"/>
        </w:rPr>
        <w:t>and</w:t>
      </w:r>
      <w:proofErr w:type="gramEnd"/>
      <w:r w:rsidRPr="00032049">
        <w:rPr>
          <w:rFonts w:cs="Arial"/>
          <w:sz w:val="24"/>
          <w:szCs w:val="24"/>
        </w:rPr>
        <w:t xml:space="preserve"> implies a creative and active perception of the presented material. In addition, attention should be paid to the basic thesis of the material, definitions, indications</w:t>
      </w:r>
      <w:r>
        <w:rPr>
          <w:rFonts w:cs="Arial"/>
          <w:sz w:val="24"/>
          <w:szCs w:val="24"/>
        </w:rPr>
        <w:t xml:space="preserve"> and </w:t>
      </w:r>
      <w:r w:rsidRPr="00032049">
        <w:rPr>
          <w:rFonts w:cs="Arial"/>
          <w:sz w:val="24"/>
          <w:szCs w:val="24"/>
        </w:rPr>
        <w:t xml:space="preserve">assumptions. Critical analysis of </w:t>
      </w:r>
      <w:r>
        <w:rPr>
          <w:rFonts w:cs="Arial"/>
          <w:sz w:val="24"/>
          <w:szCs w:val="24"/>
        </w:rPr>
        <w:t xml:space="preserve">the </w:t>
      </w:r>
      <w:r w:rsidRPr="00032049">
        <w:rPr>
          <w:rFonts w:cs="Arial"/>
          <w:sz w:val="24"/>
          <w:szCs w:val="24"/>
        </w:rPr>
        <w:t xml:space="preserve">main issues, facts and ideas </w:t>
      </w:r>
      <w:r>
        <w:rPr>
          <w:rFonts w:cs="Arial"/>
          <w:sz w:val="24"/>
          <w:szCs w:val="24"/>
        </w:rPr>
        <w:t>is</w:t>
      </w:r>
      <w:r w:rsidRPr="00032049">
        <w:rPr>
          <w:rFonts w:cs="Arial"/>
          <w:sz w:val="24"/>
          <w:szCs w:val="24"/>
        </w:rPr>
        <w:t xml:space="preserve"> necessary. A lecture provides </w:t>
      </w:r>
      <w:r>
        <w:rPr>
          <w:rFonts w:cs="Arial"/>
          <w:sz w:val="24"/>
          <w:szCs w:val="24"/>
        </w:rPr>
        <w:t xml:space="preserve">a </w:t>
      </w:r>
      <w:r w:rsidRPr="00032049">
        <w:rPr>
          <w:rFonts w:cs="Arial"/>
          <w:sz w:val="24"/>
          <w:szCs w:val="24"/>
        </w:rPr>
        <w:t xml:space="preserve">logically consistent acknowledgement of </w:t>
      </w:r>
      <w:r>
        <w:rPr>
          <w:rFonts w:cs="Arial"/>
          <w:sz w:val="24"/>
          <w:szCs w:val="24"/>
        </w:rPr>
        <w:t xml:space="preserve">the </w:t>
      </w:r>
      <w:r w:rsidRPr="00032049">
        <w:rPr>
          <w:rFonts w:cs="Arial"/>
          <w:sz w:val="24"/>
          <w:szCs w:val="24"/>
        </w:rPr>
        <w:t xml:space="preserve">main thesis of the discipline to be learned. It is based on students’ free-thinking ability in the particular </w:t>
      </w:r>
      <w:proofErr w:type="gramStart"/>
      <w:r w:rsidRPr="00032049">
        <w:rPr>
          <w:rFonts w:cs="Arial"/>
          <w:sz w:val="24"/>
          <w:szCs w:val="24"/>
        </w:rPr>
        <w:t>environment</w:t>
      </w:r>
      <w:r>
        <w:rPr>
          <w:rFonts w:cs="Arial"/>
          <w:sz w:val="24"/>
          <w:szCs w:val="24"/>
        </w:rPr>
        <w:t>,</w:t>
      </w:r>
      <w:r w:rsidRPr="00032049">
        <w:rPr>
          <w:rFonts w:cs="Arial"/>
          <w:sz w:val="24"/>
          <w:szCs w:val="24"/>
        </w:rPr>
        <w:t xml:space="preserve"> and</w:t>
      </w:r>
      <w:proofErr w:type="gramEnd"/>
      <w:r w:rsidRPr="00032049">
        <w:rPr>
          <w:rFonts w:cs="Arial"/>
          <w:sz w:val="24"/>
          <w:szCs w:val="24"/>
        </w:rPr>
        <w:t xml:space="preserve"> understanding of the basic scientific problems. </w:t>
      </w:r>
    </w:p>
    <w:p w14:paraId="29678CB8" w14:textId="77777777" w:rsidR="001B47AD" w:rsidRPr="00032049" w:rsidRDefault="001B47AD" w:rsidP="001B47AD">
      <w:pPr>
        <w:spacing w:line="240" w:lineRule="auto"/>
        <w:jc w:val="both"/>
        <w:rPr>
          <w:rFonts w:cs="Arial"/>
          <w:sz w:val="24"/>
          <w:szCs w:val="24"/>
        </w:rPr>
      </w:pPr>
      <w:bookmarkStart w:id="8" w:name="_heading=h.1fob9te" w:colFirst="0" w:colLast="0"/>
      <w:bookmarkEnd w:id="8"/>
      <w:r w:rsidRPr="00032049">
        <w:rPr>
          <w:rFonts w:cs="Arial"/>
          <w:b/>
          <w:sz w:val="24"/>
          <w:szCs w:val="24"/>
        </w:rPr>
        <w:t>Group/</w:t>
      </w:r>
      <w:r>
        <w:rPr>
          <w:rFonts w:cs="Arial"/>
          <w:b/>
          <w:sz w:val="24"/>
          <w:szCs w:val="24"/>
        </w:rPr>
        <w:t>p</w:t>
      </w:r>
      <w:r w:rsidRPr="00032049">
        <w:rPr>
          <w:rFonts w:cs="Arial"/>
          <w:b/>
          <w:sz w:val="24"/>
          <w:szCs w:val="24"/>
        </w:rPr>
        <w:t xml:space="preserve">ractical lesson/work </w:t>
      </w:r>
      <w:r w:rsidRPr="00032049">
        <w:rPr>
          <w:rFonts w:cs="Arial"/>
          <w:sz w:val="24"/>
          <w:szCs w:val="24"/>
        </w:rPr>
        <w:t xml:space="preserve">implies working </w:t>
      </w:r>
      <w:r>
        <w:rPr>
          <w:rFonts w:cs="Arial"/>
          <w:sz w:val="24"/>
          <w:szCs w:val="24"/>
        </w:rPr>
        <w:t>in</w:t>
      </w:r>
      <w:r w:rsidRPr="00032049">
        <w:rPr>
          <w:rFonts w:cs="Arial"/>
          <w:sz w:val="24"/>
          <w:szCs w:val="24"/>
        </w:rPr>
        <w:t xml:space="preserve"> small groups for the purpose of strengthening knowledge obtained at lectures</w:t>
      </w:r>
      <w:r>
        <w:rPr>
          <w:rFonts w:cs="Arial"/>
          <w:sz w:val="24"/>
          <w:szCs w:val="24"/>
        </w:rPr>
        <w:t>. It</w:t>
      </w:r>
      <w:r w:rsidRPr="00032049">
        <w:rPr>
          <w:rFonts w:cs="Arial"/>
          <w:sz w:val="24"/>
          <w:szCs w:val="24"/>
        </w:rPr>
        <w:t xml:space="preserve"> involves important activities </w:t>
      </w:r>
      <w:r>
        <w:rPr>
          <w:rFonts w:cs="Arial"/>
          <w:sz w:val="24"/>
          <w:szCs w:val="24"/>
        </w:rPr>
        <w:t>to</w:t>
      </w:r>
      <w:r w:rsidRPr="00032049">
        <w:rPr>
          <w:rFonts w:cs="Arial"/>
          <w:sz w:val="24"/>
          <w:szCs w:val="24"/>
        </w:rPr>
        <w:t xml:space="preserve"> demonstrat</w:t>
      </w:r>
      <w:r>
        <w:rPr>
          <w:rFonts w:cs="Arial"/>
          <w:sz w:val="24"/>
          <w:szCs w:val="24"/>
        </w:rPr>
        <w:t xml:space="preserve">e and </w:t>
      </w:r>
      <w:r w:rsidRPr="00032049">
        <w:rPr>
          <w:rFonts w:cs="Arial"/>
          <w:sz w:val="24"/>
          <w:szCs w:val="24"/>
        </w:rPr>
        <w:t>observ</w:t>
      </w:r>
      <w:r>
        <w:rPr>
          <w:rFonts w:cs="Arial"/>
          <w:sz w:val="24"/>
          <w:szCs w:val="24"/>
        </w:rPr>
        <w:t>e</w:t>
      </w:r>
      <w:r w:rsidRPr="00032049">
        <w:rPr>
          <w:rFonts w:cs="Arial"/>
          <w:sz w:val="24"/>
          <w:szCs w:val="24"/>
        </w:rPr>
        <w:t xml:space="preserve"> </w:t>
      </w:r>
      <w:r>
        <w:rPr>
          <w:rFonts w:cs="Arial"/>
          <w:sz w:val="24"/>
          <w:szCs w:val="24"/>
        </w:rPr>
        <w:t>the learning.</w:t>
      </w:r>
      <w:r w:rsidRPr="00032049">
        <w:rPr>
          <w:rFonts w:cs="Arial"/>
          <w:sz w:val="24"/>
          <w:szCs w:val="24"/>
        </w:rPr>
        <w:t xml:space="preserve"> During practical work, theoretical materials and practical skills are assessed. </w:t>
      </w:r>
    </w:p>
    <w:p w14:paraId="048E350E" w14:textId="77777777" w:rsidR="001B47AD" w:rsidRPr="00032049" w:rsidRDefault="001B47AD" w:rsidP="001B47AD">
      <w:pPr>
        <w:spacing w:line="240" w:lineRule="auto"/>
        <w:jc w:val="both"/>
        <w:rPr>
          <w:rFonts w:cs="Arial"/>
          <w:sz w:val="24"/>
          <w:szCs w:val="24"/>
        </w:rPr>
      </w:pPr>
      <w:r w:rsidRPr="00032049">
        <w:rPr>
          <w:rFonts w:cs="Arial"/>
          <w:b/>
          <w:sz w:val="24"/>
          <w:szCs w:val="24"/>
        </w:rPr>
        <w:t xml:space="preserve">E-resources for </w:t>
      </w:r>
      <w:r>
        <w:rPr>
          <w:rFonts w:cs="Arial"/>
          <w:b/>
          <w:sz w:val="24"/>
          <w:szCs w:val="24"/>
        </w:rPr>
        <w:t>t</w:t>
      </w:r>
      <w:r w:rsidRPr="00032049">
        <w:rPr>
          <w:rFonts w:cs="Arial"/>
          <w:b/>
          <w:sz w:val="24"/>
          <w:szCs w:val="24"/>
        </w:rPr>
        <w:t xml:space="preserve">eaching </w:t>
      </w:r>
      <w:r w:rsidRPr="00032049">
        <w:rPr>
          <w:rFonts w:cs="Arial"/>
          <w:sz w:val="24"/>
          <w:szCs w:val="24"/>
        </w:rPr>
        <w:t>refers to receiving consulting services</w:t>
      </w:r>
      <w:r>
        <w:rPr>
          <w:rFonts w:cs="Arial"/>
          <w:sz w:val="24"/>
          <w:szCs w:val="24"/>
        </w:rPr>
        <w:t>,</w:t>
      </w:r>
      <w:r w:rsidRPr="00032049">
        <w:rPr>
          <w:rFonts w:cs="Arial"/>
          <w:sz w:val="24"/>
          <w:szCs w:val="24"/>
        </w:rPr>
        <w:t xml:space="preserve"> or other types of communication from the lecturer</w:t>
      </w:r>
      <w:r>
        <w:rPr>
          <w:rFonts w:cs="Arial"/>
          <w:sz w:val="24"/>
          <w:szCs w:val="24"/>
        </w:rPr>
        <w:t>,</w:t>
      </w:r>
      <w:r w:rsidRPr="00032049">
        <w:rPr>
          <w:rFonts w:cs="Arial"/>
          <w:sz w:val="24"/>
          <w:szCs w:val="24"/>
        </w:rPr>
        <w:t xml:space="preserve"> using the electronic portal (Nexus)</w:t>
      </w:r>
      <w:r>
        <w:rPr>
          <w:rFonts w:cs="Arial"/>
          <w:sz w:val="24"/>
          <w:szCs w:val="24"/>
        </w:rPr>
        <w:t xml:space="preserve">. This </w:t>
      </w:r>
      <w:r w:rsidRPr="00032049">
        <w:rPr>
          <w:rFonts w:cs="Arial"/>
          <w:sz w:val="24"/>
          <w:szCs w:val="24"/>
        </w:rPr>
        <w:t xml:space="preserve">includes providing and explaining teaching materials/assignments to </w:t>
      </w:r>
      <w:proofErr w:type="gramStart"/>
      <w:r w:rsidRPr="00032049">
        <w:rPr>
          <w:rFonts w:cs="Arial"/>
          <w:sz w:val="24"/>
          <w:szCs w:val="24"/>
        </w:rPr>
        <w:t>students,  including</w:t>
      </w:r>
      <w:proofErr w:type="gramEnd"/>
      <w:r w:rsidRPr="00032049">
        <w:rPr>
          <w:rFonts w:cs="Arial"/>
          <w:sz w:val="24"/>
          <w:szCs w:val="24"/>
        </w:rPr>
        <w:t xml:space="preserve"> for students with special educational needs.</w:t>
      </w:r>
    </w:p>
    <w:tbl>
      <w:tblPr>
        <w:tblpPr w:leftFromText="180" w:rightFromText="180" w:vertAnchor="text" w:tblpX="108" w:tblpY="28"/>
        <w:tblW w:w="9694" w:type="dxa"/>
        <w:tblLayout w:type="fixed"/>
        <w:tblLook w:val="0000" w:firstRow="0" w:lastRow="0" w:firstColumn="0" w:lastColumn="0" w:noHBand="0" w:noVBand="0"/>
      </w:tblPr>
      <w:tblGrid>
        <w:gridCol w:w="9694"/>
      </w:tblGrid>
      <w:tr w:rsidR="001B47AD" w:rsidRPr="00A717F7" w14:paraId="3EB571EC" w14:textId="77777777" w:rsidTr="0039682B">
        <w:trPr>
          <w:trHeight w:val="454"/>
        </w:trPr>
        <w:tc>
          <w:tcPr>
            <w:tcW w:w="9694" w:type="dxa"/>
            <w:shd w:val="clear" w:color="auto" w:fill="D9D9D9"/>
            <w:vAlign w:val="center"/>
          </w:tcPr>
          <w:p w14:paraId="5E961521" w14:textId="77777777" w:rsidR="001B47AD" w:rsidRPr="00032049" w:rsidRDefault="001B47AD" w:rsidP="0039682B">
            <w:pPr>
              <w:spacing w:line="240" w:lineRule="auto"/>
              <w:jc w:val="both"/>
              <w:rPr>
                <w:rFonts w:cs="Arial"/>
                <w:sz w:val="24"/>
                <w:szCs w:val="24"/>
              </w:rPr>
            </w:pPr>
            <w:r>
              <w:rPr>
                <w:rFonts w:cs="Arial"/>
                <w:b/>
                <w:sz w:val="24"/>
                <w:szCs w:val="24"/>
              </w:rPr>
              <w:t>Technical support</w:t>
            </w:r>
          </w:p>
        </w:tc>
      </w:tr>
    </w:tbl>
    <w:p w14:paraId="51E049E4" w14:textId="77777777" w:rsidR="001B47AD" w:rsidRPr="00032049" w:rsidRDefault="001B47AD" w:rsidP="001B47AD">
      <w:pPr>
        <w:spacing w:line="240" w:lineRule="auto"/>
        <w:jc w:val="both"/>
        <w:rPr>
          <w:rFonts w:cs="Arial"/>
          <w:sz w:val="24"/>
          <w:szCs w:val="24"/>
        </w:rPr>
      </w:pPr>
      <w:r w:rsidRPr="00032049">
        <w:rPr>
          <w:rFonts w:cs="Arial"/>
          <w:sz w:val="24"/>
          <w:szCs w:val="24"/>
        </w:rPr>
        <w:t>During the teaching process</w:t>
      </w:r>
      <w:r>
        <w:rPr>
          <w:rFonts w:cs="Arial"/>
          <w:sz w:val="24"/>
          <w:szCs w:val="24"/>
        </w:rPr>
        <w:t>,</w:t>
      </w:r>
      <w:r w:rsidRPr="00032049">
        <w:rPr>
          <w:rFonts w:cs="Arial"/>
          <w:sz w:val="24"/>
          <w:szCs w:val="24"/>
        </w:rPr>
        <w:t xml:space="preserve"> the electronic </w:t>
      </w:r>
      <w:r>
        <w:rPr>
          <w:rFonts w:cs="Arial"/>
          <w:sz w:val="24"/>
          <w:szCs w:val="24"/>
        </w:rPr>
        <w:t xml:space="preserve">academic management </w:t>
      </w:r>
      <w:r w:rsidRPr="00032049">
        <w:rPr>
          <w:rFonts w:cs="Arial"/>
          <w:sz w:val="24"/>
          <w:szCs w:val="24"/>
        </w:rPr>
        <w:t>portal will be used</w:t>
      </w:r>
      <w:r>
        <w:rPr>
          <w:rFonts w:cs="Arial"/>
          <w:sz w:val="24"/>
          <w:szCs w:val="24"/>
        </w:rPr>
        <w:t>. Computers, TV and projectors are also available.</w:t>
      </w:r>
      <w:r w:rsidRPr="00032049">
        <w:rPr>
          <w:rFonts w:cs="Arial"/>
          <w:sz w:val="24"/>
          <w:szCs w:val="24"/>
        </w:rPr>
        <w:t xml:space="preserve"> The </w:t>
      </w:r>
      <w:r>
        <w:rPr>
          <w:rFonts w:cs="Arial"/>
          <w:sz w:val="24"/>
          <w:szCs w:val="24"/>
        </w:rPr>
        <w:t>u</w:t>
      </w:r>
      <w:r w:rsidRPr="00032049">
        <w:rPr>
          <w:rFonts w:cs="Arial"/>
          <w:sz w:val="24"/>
          <w:szCs w:val="24"/>
        </w:rPr>
        <w:t>niversity library, digital library</w:t>
      </w:r>
      <w:r>
        <w:rPr>
          <w:rFonts w:cs="Arial"/>
          <w:sz w:val="24"/>
          <w:szCs w:val="24"/>
        </w:rPr>
        <w:t xml:space="preserve"> and </w:t>
      </w:r>
      <w:r w:rsidRPr="00032049">
        <w:rPr>
          <w:rFonts w:cs="Arial"/>
          <w:sz w:val="24"/>
          <w:szCs w:val="24"/>
        </w:rPr>
        <w:t>anatomic</w:t>
      </w:r>
      <w:r>
        <w:rPr>
          <w:rFonts w:cs="Arial"/>
          <w:sz w:val="24"/>
          <w:szCs w:val="24"/>
        </w:rPr>
        <w:t>al</w:t>
      </w:r>
      <w:r w:rsidRPr="00032049">
        <w:rPr>
          <w:rFonts w:cs="Arial"/>
          <w:sz w:val="24"/>
          <w:szCs w:val="24"/>
        </w:rPr>
        <w:t xml:space="preserve"> theat</w:t>
      </w:r>
      <w:r>
        <w:rPr>
          <w:rFonts w:cs="Arial"/>
          <w:sz w:val="24"/>
          <w:szCs w:val="24"/>
        </w:rPr>
        <w:t>re</w:t>
      </w:r>
      <w:r w:rsidRPr="00032049">
        <w:rPr>
          <w:rFonts w:cs="Arial"/>
          <w:sz w:val="24"/>
          <w:szCs w:val="24"/>
        </w:rPr>
        <w:t xml:space="preserve"> </w:t>
      </w:r>
      <w:r>
        <w:rPr>
          <w:rFonts w:cs="Arial"/>
          <w:sz w:val="24"/>
          <w:szCs w:val="24"/>
        </w:rPr>
        <w:t>are</w:t>
      </w:r>
      <w:r w:rsidRPr="00032049">
        <w:rPr>
          <w:rFonts w:cs="Arial"/>
          <w:sz w:val="24"/>
          <w:szCs w:val="24"/>
        </w:rPr>
        <w:t xml:space="preserve"> accessible to students</w:t>
      </w:r>
      <w:r>
        <w:rPr>
          <w:rFonts w:cs="Arial"/>
          <w:sz w:val="24"/>
          <w:szCs w:val="24"/>
        </w:rPr>
        <w:t xml:space="preserve"> too</w:t>
      </w:r>
      <w:r w:rsidRPr="00032049">
        <w:rPr>
          <w:rFonts w:cs="Arial"/>
          <w:sz w:val="24"/>
          <w:szCs w:val="24"/>
        </w:rPr>
        <w:t xml:space="preserve">. </w:t>
      </w:r>
    </w:p>
    <w:p w14:paraId="247FA3E5" w14:textId="77777777" w:rsidR="001B47AD" w:rsidRPr="00032049" w:rsidRDefault="001B47AD" w:rsidP="001B47AD">
      <w:pPr>
        <w:pStyle w:val="Heading2"/>
        <w:numPr>
          <w:ilvl w:val="0"/>
          <w:numId w:val="0"/>
        </w:numPr>
        <w:ind w:left="576" w:hanging="576"/>
        <w:rPr>
          <w:rFonts w:eastAsia="Times New Roman" w:cs="Arial"/>
          <w:lang w:val="en-GB"/>
        </w:rPr>
      </w:pPr>
      <w:r w:rsidRPr="00032049">
        <w:rPr>
          <w:rFonts w:eastAsia="Times New Roman" w:cs="Arial"/>
          <w:lang w:val="en-GB"/>
        </w:rPr>
        <w:t>Assessment criteria</w:t>
      </w:r>
    </w:p>
    <w:p w14:paraId="4FBF4987" w14:textId="77777777" w:rsidR="001B47AD" w:rsidRPr="00032049" w:rsidRDefault="001B47AD" w:rsidP="001B47AD">
      <w:pPr>
        <w:spacing w:line="240" w:lineRule="auto"/>
        <w:jc w:val="both"/>
        <w:rPr>
          <w:rFonts w:cs="Arial"/>
          <w:sz w:val="24"/>
          <w:szCs w:val="24"/>
        </w:rPr>
      </w:pPr>
      <w:r w:rsidRPr="00032049">
        <w:rPr>
          <w:rFonts w:cs="Arial"/>
          <w:sz w:val="24"/>
          <w:szCs w:val="24"/>
        </w:rPr>
        <w:t xml:space="preserve"> </w:t>
      </w:r>
    </w:p>
    <w:p w14:paraId="7874A8DD" w14:textId="77777777" w:rsidR="001B47AD" w:rsidRPr="00032049" w:rsidRDefault="001B47AD" w:rsidP="001B47AD">
      <w:pPr>
        <w:spacing w:after="0" w:line="240" w:lineRule="auto"/>
        <w:jc w:val="both"/>
        <w:rPr>
          <w:rFonts w:cs="Arial"/>
          <w:sz w:val="24"/>
          <w:szCs w:val="24"/>
        </w:rPr>
      </w:pPr>
      <w:r>
        <w:rPr>
          <w:rFonts w:cs="Arial"/>
          <w:b/>
          <w:sz w:val="24"/>
          <w:szCs w:val="24"/>
          <w:u w:val="single"/>
        </w:rPr>
        <w:t>Mid-term</w:t>
      </w:r>
      <w:r w:rsidRPr="00A977D3">
        <w:rPr>
          <w:rFonts w:cs="Arial"/>
          <w:b/>
          <w:sz w:val="24"/>
          <w:szCs w:val="24"/>
          <w:u w:val="single"/>
        </w:rPr>
        <w:t xml:space="preserve"> assessment: 60 points</w:t>
      </w:r>
      <w:r w:rsidRPr="00032049">
        <w:rPr>
          <w:rFonts w:cs="Arial"/>
          <w:b/>
          <w:sz w:val="24"/>
          <w:szCs w:val="24"/>
        </w:rPr>
        <w:t xml:space="preserve"> </w:t>
      </w:r>
      <w:r w:rsidRPr="00032049">
        <w:rPr>
          <w:rFonts w:cs="Arial"/>
          <w:sz w:val="24"/>
          <w:szCs w:val="24"/>
        </w:rPr>
        <w:t>(minimum competency limit is 27 points)</w:t>
      </w:r>
      <w:r>
        <w:rPr>
          <w:rFonts w:cs="Arial"/>
          <w:sz w:val="24"/>
          <w:szCs w:val="24"/>
        </w:rPr>
        <w:t>.</w:t>
      </w:r>
    </w:p>
    <w:p w14:paraId="2E7F2AE9" w14:textId="77777777" w:rsidR="001B47AD" w:rsidRPr="00032049" w:rsidRDefault="001B47AD" w:rsidP="001B47AD">
      <w:pPr>
        <w:spacing w:line="240" w:lineRule="auto"/>
        <w:jc w:val="both"/>
        <w:rPr>
          <w:rFonts w:cs="Arial"/>
          <w:sz w:val="24"/>
          <w:szCs w:val="24"/>
        </w:rPr>
      </w:pPr>
    </w:p>
    <w:p w14:paraId="5F9DF39A" w14:textId="77777777" w:rsidR="001B47AD" w:rsidRPr="00032049" w:rsidRDefault="001B47AD" w:rsidP="001B47AD">
      <w:pPr>
        <w:spacing w:after="0" w:line="240" w:lineRule="auto"/>
        <w:jc w:val="both"/>
        <w:rPr>
          <w:rFonts w:cs="Arial"/>
          <w:sz w:val="24"/>
          <w:szCs w:val="24"/>
        </w:rPr>
      </w:pPr>
      <w:r>
        <w:rPr>
          <w:rFonts w:cs="Arial"/>
          <w:b/>
          <w:sz w:val="24"/>
          <w:szCs w:val="24"/>
        </w:rPr>
        <w:t xml:space="preserve">1. </w:t>
      </w:r>
      <w:r w:rsidRPr="00032049">
        <w:rPr>
          <w:rFonts w:cs="Arial"/>
          <w:b/>
          <w:sz w:val="24"/>
          <w:szCs w:val="24"/>
        </w:rPr>
        <w:t>Verbal presentation</w:t>
      </w:r>
      <w:r>
        <w:rPr>
          <w:rFonts w:cs="Arial"/>
          <w:b/>
          <w:sz w:val="24"/>
          <w:szCs w:val="24"/>
        </w:rPr>
        <w:t>:</w:t>
      </w:r>
      <w:r w:rsidRPr="00032049">
        <w:rPr>
          <w:rFonts w:cs="Arial"/>
          <w:b/>
          <w:sz w:val="24"/>
          <w:szCs w:val="24"/>
        </w:rPr>
        <w:t xml:space="preserve"> 18 points.  </w:t>
      </w:r>
      <w:r w:rsidRPr="00032049">
        <w:rPr>
          <w:rFonts w:cs="Arial"/>
          <w:sz w:val="24"/>
          <w:szCs w:val="24"/>
        </w:rPr>
        <w:t xml:space="preserve">The student is evaluated </w:t>
      </w:r>
      <w:r>
        <w:rPr>
          <w:rFonts w:cs="Arial"/>
          <w:sz w:val="24"/>
          <w:szCs w:val="24"/>
        </w:rPr>
        <w:t>six</w:t>
      </w:r>
      <w:r w:rsidRPr="00032049">
        <w:rPr>
          <w:rFonts w:cs="Arial"/>
          <w:sz w:val="24"/>
          <w:szCs w:val="24"/>
        </w:rPr>
        <w:t xml:space="preserve"> times</w:t>
      </w:r>
      <w:r>
        <w:rPr>
          <w:rFonts w:cs="Arial"/>
          <w:sz w:val="24"/>
          <w:szCs w:val="24"/>
        </w:rPr>
        <w:t xml:space="preserve">; the maximum score for each </w:t>
      </w:r>
      <w:r w:rsidRPr="00032049">
        <w:rPr>
          <w:rFonts w:cs="Arial"/>
          <w:sz w:val="24"/>
          <w:szCs w:val="24"/>
        </w:rPr>
        <w:t xml:space="preserve">evaluation </w:t>
      </w:r>
      <w:r>
        <w:rPr>
          <w:rFonts w:cs="Arial"/>
          <w:sz w:val="24"/>
          <w:szCs w:val="24"/>
        </w:rPr>
        <w:t>is three</w:t>
      </w:r>
      <w:r w:rsidRPr="00032049">
        <w:rPr>
          <w:rFonts w:cs="Arial"/>
          <w:sz w:val="24"/>
          <w:szCs w:val="24"/>
        </w:rPr>
        <w:t xml:space="preserve"> points.</w:t>
      </w:r>
    </w:p>
    <w:p w14:paraId="4997354F" w14:textId="77777777" w:rsidR="001B47AD" w:rsidRPr="00032049" w:rsidRDefault="001B47AD" w:rsidP="001B47AD">
      <w:pPr>
        <w:spacing w:line="240" w:lineRule="auto"/>
        <w:jc w:val="both"/>
        <w:rPr>
          <w:rFonts w:cs="Arial"/>
          <w:sz w:val="24"/>
          <w:szCs w:val="24"/>
          <w:u w:val="single"/>
        </w:rPr>
      </w:pPr>
      <w:r w:rsidRPr="00032049">
        <w:rPr>
          <w:rFonts w:cs="Arial"/>
          <w:b/>
          <w:sz w:val="24"/>
          <w:szCs w:val="24"/>
          <w:u w:val="single"/>
        </w:rPr>
        <w:t>Evaluation criteria:</w:t>
      </w:r>
    </w:p>
    <w:p w14:paraId="48E4F3C9" w14:textId="77777777" w:rsidR="001B47AD" w:rsidRPr="00032049" w:rsidRDefault="001B47AD" w:rsidP="001B47AD">
      <w:pPr>
        <w:spacing w:line="240" w:lineRule="auto"/>
        <w:jc w:val="both"/>
        <w:rPr>
          <w:rFonts w:cs="Arial"/>
          <w:sz w:val="24"/>
          <w:szCs w:val="24"/>
        </w:rPr>
      </w:pPr>
      <w:r>
        <w:rPr>
          <w:rFonts w:cs="Arial"/>
          <w:b/>
          <w:sz w:val="24"/>
          <w:szCs w:val="24"/>
        </w:rPr>
        <w:t>Three</w:t>
      </w:r>
      <w:r w:rsidRPr="00032049">
        <w:rPr>
          <w:rFonts w:cs="Arial"/>
          <w:b/>
          <w:sz w:val="24"/>
          <w:szCs w:val="24"/>
        </w:rPr>
        <w:t xml:space="preserve"> points: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is well prepared. She/he </w:t>
      </w:r>
      <w:r>
        <w:rPr>
          <w:rFonts w:cs="Arial"/>
          <w:sz w:val="24"/>
          <w:szCs w:val="24"/>
        </w:rPr>
        <w:t>grasps</w:t>
      </w:r>
      <w:r w:rsidRPr="00032049">
        <w:rPr>
          <w:rFonts w:cs="Arial"/>
          <w:sz w:val="24"/>
          <w:szCs w:val="24"/>
        </w:rPr>
        <w:t xml:space="preserve"> the subject </w:t>
      </w:r>
      <w:r>
        <w:rPr>
          <w:rFonts w:cs="Arial"/>
          <w:sz w:val="24"/>
          <w:szCs w:val="24"/>
        </w:rPr>
        <w:t>very well</w:t>
      </w:r>
      <w:r w:rsidRPr="00032049">
        <w:rPr>
          <w:rFonts w:cs="Arial"/>
          <w:sz w:val="24"/>
          <w:szCs w:val="24"/>
        </w:rPr>
        <w:t xml:space="preserve">. Answer is perfect and reasoned. Student is </w:t>
      </w:r>
      <w:proofErr w:type="gramStart"/>
      <w:r w:rsidRPr="00032049">
        <w:rPr>
          <w:rFonts w:cs="Arial"/>
          <w:sz w:val="24"/>
          <w:szCs w:val="24"/>
        </w:rPr>
        <w:t>well aware</w:t>
      </w:r>
      <w:proofErr w:type="gramEnd"/>
      <w:r w:rsidRPr="00032049">
        <w:rPr>
          <w:rFonts w:cs="Arial"/>
          <w:sz w:val="24"/>
          <w:szCs w:val="24"/>
        </w:rPr>
        <w:t xml:space="preserve"> of the subject. </w:t>
      </w:r>
    </w:p>
    <w:p w14:paraId="126948EE" w14:textId="77777777" w:rsidR="001B47AD" w:rsidRPr="00032049" w:rsidRDefault="001B47AD" w:rsidP="001B47AD">
      <w:pPr>
        <w:spacing w:line="240" w:lineRule="auto"/>
        <w:jc w:val="both"/>
        <w:rPr>
          <w:rFonts w:cs="Arial"/>
          <w:sz w:val="24"/>
          <w:szCs w:val="24"/>
        </w:rPr>
      </w:pPr>
      <w:r>
        <w:rPr>
          <w:rFonts w:cs="Arial"/>
          <w:b/>
          <w:sz w:val="24"/>
          <w:szCs w:val="24"/>
        </w:rPr>
        <w:t>Two</w:t>
      </w:r>
      <w:r w:rsidRPr="00032049">
        <w:rPr>
          <w:rFonts w:cs="Arial"/>
          <w:b/>
          <w:sz w:val="24"/>
          <w:szCs w:val="24"/>
        </w:rPr>
        <w:t xml:space="preserve"> points</w:t>
      </w:r>
      <w:r>
        <w:rPr>
          <w:rFonts w:cs="Arial"/>
          <w:sz w:val="24"/>
          <w:szCs w:val="24"/>
        </w:rPr>
        <w:t>:</w:t>
      </w:r>
      <w:r w:rsidRPr="00032049">
        <w:rPr>
          <w:rFonts w:cs="Arial"/>
          <w:sz w:val="24"/>
          <w:szCs w:val="24"/>
        </w:rPr>
        <w:t xml:space="preserve"> </w:t>
      </w:r>
      <w:r>
        <w:rPr>
          <w:rFonts w:cs="Arial"/>
          <w:sz w:val="24"/>
          <w:szCs w:val="24"/>
        </w:rPr>
        <w:t>the s</w:t>
      </w:r>
      <w:r w:rsidRPr="00032049">
        <w:rPr>
          <w:rFonts w:cs="Arial"/>
          <w:sz w:val="24"/>
          <w:szCs w:val="24"/>
        </w:rPr>
        <w:t xml:space="preserve">tudent is prepared. She/he </w:t>
      </w:r>
      <w:r>
        <w:rPr>
          <w:rFonts w:cs="Arial"/>
          <w:sz w:val="24"/>
          <w:szCs w:val="24"/>
        </w:rPr>
        <w:t>grasps</w:t>
      </w:r>
      <w:r w:rsidRPr="00032049">
        <w:rPr>
          <w:rFonts w:cs="Arial"/>
          <w:sz w:val="24"/>
          <w:szCs w:val="24"/>
        </w:rPr>
        <w:t xml:space="preserve"> the subject </w:t>
      </w:r>
      <w:proofErr w:type="gramStart"/>
      <w:r w:rsidRPr="00032049">
        <w:rPr>
          <w:rFonts w:cs="Arial"/>
          <w:sz w:val="24"/>
          <w:szCs w:val="24"/>
        </w:rPr>
        <w:t>well, but</w:t>
      </w:r>
      <w:proofErr w:type="gramEnd"/>
      <w:r w:rsidRPr="00032049">
        <w:rPr>
          <w:rFonts w:cs="Arial"/>
          <w:sz w:val="24"/>
          <w:szCs w:val="24"/>
        </w:rPr>
        <w:t xml:space="preserve"> lacks </w:t>
      </w:r>
      <w:r>
        <w:rPr>
          <w:rFonts w:cs="Arial"/>
          <w:sz w:val="24"/>
          <w:szCs w:val="24"/>
        </w:rPr>
        <w:t>a strong argument</w:t>
      </w:r>
      <w:r w:rsidRPr="00032049">
        <w:rPr>
          <w:rFonts w:cs="Arial"/>
          <w:sz w:val="24"/>
          <w:szCs w:val="24"/>
        </w:rPr>
        <w:t xml:space="preserve">. Student is not aware </w:t>
      </w:r>
      <w:r>
        <w:rPr>
          <w:rFonts w:cs="Arial"/>
          <w:sz w:val="24"/>
          <w:szCs w:val="24"/>
        </w:rPr>
        <w:t xml:space="preserve">enough </w:t>
      </w:r>
      <w:r w:rsidRPr="00032049">
        <w:rPr>
          <w:rFonts w:cs="Arial"/>
          <w:sz w:val="24"/>
          <w:szCs w:val="24"/>
        </w:rPr>
        <w:t>of the subject</w:t>
      </w:r>
      <w:r>
        <w:rPr>
          <w:rFonts w:cs="Arial"/>
          <w:sz w:val="24"/>
          <w:szCs w:val="24"/>
        </w:rPr>
        <w:t>.</w:t>
      </w:r>
    </w:p>
    <w:p w14:paraId="6C1F7CF1" w14:textId="77777777" w:rsidR="001B47AD" w:rsidRPr="00032049" w:rsidRDefault="001B47AD" w:rsidP="001B47AD">
      <w:pPr>
        <w:spacing w:line="240" w:lineRule="auto"/>
        <w:jc w:val="both"/>
        <w:rPr>
          <w:rFonts w:cs="Arial"/>
          <w:sz w:val="24"/>
          <w:szCs w:val="24"/>
        </w:rPr>
      </w:pPr>
      <w:r>
        <w:rPr>
          <w:rFonts w:cs="Arial"/>
          <w:b/>
          <w:sz w:val="24"/>
          <w:szCs w:val="24"/>
        </w:rPr>
        <w:t>One</w:t>
      </w:r>
      <w:r w:rsidRPr="00032049">
        <w:rPr>
          <w:rFonts w:cs="Arial"/>
          <w:b/>
          <w:sz w:val="24"/>
          <w:szCs w:val="24"/>
        </w:rPr>
        <w:t xml:space="preserve"> point</w:t>
      </w:r>
      <w:r>
        <w:rPr>
          <w:rFonts w:cs="Arial"/>
          <w:sz w:val="24"/>
          <w:szCs w:val="24"/>
        </w:rPr>
        <w:t>: the</w:t>
      </w:r>
      <w:r w:rsidRPr="00032049">
        <w:rPr>
          <w:rFonts w:cs="Arial"/>
          <w:sz w:val="24"/>
          <w:szCs w:val="24"/>
        </w:rPr>
        <w:t xml:space="preserve"> student is not prepared. Answers are not perfect and reasoned. Student is not aware of the subject</w:t>
      </w:r>
      <w:r>
        <w:rPr>
          <w:rFonts w:cs="Arial"/>
          <w:sz w:val="24"/>
          <w:szCs w:val="24"/>
        </w:rPr>
        <w:t>.</w:t>
      </w:r>
    </w:p>
    <w:p w14:paraId="0F092962" w14:textId="77777777" w:rsidR="001B47AD" w:rsidRPr="00032049" w:rsidRDefault="001B47AD" w:rsidP="001B47AD">
      <w:pPr>
        <w:spacing w:line="240" w:lineRule="auto"/>
        <w:jc w:val="both"/>
        <w:rPr>
          <w:rFonts w:cs="Arial"/>
          <w:sz w:val="24"/>
          <w:szCs w:val="24"/>
        </w:rPr>
      </w:pPr>
      <w:r>
        <w:rPr>
          <w:rFonts w:cs="Arial"/>
          <w:b/>
          <w:sz w:val="24"/>
          <w:szCs w:val="24"/>
        </w:rPr>
        <w:t>Zero</w:t>
      </w:r>
      <w:r w:rsidRPr="00032049">
        <w:rPr>
          <w:rFonts w:cs="Arial"/>
          <w:b/>
          <w:sz w:val="24"/>
          <w:szCs w:val="24"/>
        </w:rPr>
        <w:t xml:space="preserve"> point</w:t>
      </w:r>
      <w:r>
        <w:rPr>
          <w:rFonts w:cs="Arial"/>
          <w:b/>
          <w:sz w:val="24"/>
          <w:szCs w:val="24"/>
        </w:rPr>
        <w:t>s</w:t>
      </w:r>
      <w:r>
        <w:rPr>
          <w:rFonts w:cs="Arial"/>
          <w:sz w:val="24"/>
          <w:szCs w:val="24"/>
        </w:rPr>
        <w:t>:</w:t>
      </w:r>
      <w:r w:rsidRPr="00032049">
        <w:rPr>
          <w:rFonts w:cs="Arial"/>
          <w:sz w:val="24"/>
          <w:szCs w:val="24"/>
        </w:rPr>
        <w:t xml:space="preserve"> </w:t>
      </w:r>
      <w:r>
        <w:rPr>
          <w:rFonts w:cs="Arial"/>
          <w:sz w:val="24"/>
          <w:szCs w:val="24"/>
        </w:rPr>
        <w:t>the s</w:t>
      </w:r>
      <w:r w:rsidRPr="00032049">
        <w:rPr>
          <w:rFonts w:cs="Arial"/>
          <w:sz w:val="24"/>
          <w:szCs w:val="24"/>
        </w:rPr>
        <w:t xml:space="preserve">tudent is not prepared at all. She/he does not </w:t>
      </w:r>
      <w:r>
        <w:rPr>
          <w:rFonts w:cs="Arial"/>
          <w:sz w:val="24"/>
          <w:szCs w:val="24"/>
        </w:rPr>
        <w:t>grasp</w:t>
      </w:r>
      <w:r w:rsidRPr="00032049">
        <w:rPr>
          <w:rFonts w:cs="Arial"/>
          <w:sz w:val="24"/>
          <w:szCs w:val="24"/>
        </w:rPr>
        <w:t xml:space="preserve"> the subject</w:t>
      </w:r>
      <w:r>
        <w:rPr>
          <w:rFonts w:cs="Arial"/>
          <w:sz w:val="24"/>
          <w:szCs w:val="24"/>
        </w:rPr>
        <w:t>.</w:t>
      </w:r>
    </w:p>
    <w:p w14:paraId="6D854394" w14:textId="77777777" w:rsidR="001B47AD" w:rsidRPr="00032049" w:rsidRDefault="001B47AD" w:rsidP="001B47AD">
      <w:pPr>
        <w:spacing w:line="240" w:lineRule="auto"/>
        <w:jc w:val="both"/>
        <w:rPr>
          <w:rFonts w:cs="Arial"/>
          <w:sz w:val="24"/>
          <w:szCs w:val="24"/>
        </w:rPr>
      </w:pPr>
    </w:p>
    <w:p w14:paraId="2C7E80B3" w14:textId="77777777" w:rsidR="001B47AD" w:rsidRPr="00032049" w:rsidRDefault="001B47AD" w:rsidP="001B47AD">
      <w:pPr>
        <w:spacing w:after="0" w:line="240" w:lineRule="auto"/>
        <w:jc w:val="both"/>
        <w:rPr>
          <w:rFonts w:cs="Arial"/>
          <w:sz w:val="24"/>
          <w:szCs w:val="24"/>
        </w:rPr>
      </w:pPr>
      <w:r>
        <w:rPr>
          <w:rFonts w:cs="Arial"/>
          <w:b/>
          <w:sz w:val="24"/>
          <w:szCs w:val="24"/>
        </w:rPr>
        <w:t xml:space="preserve">2. </w:t>
      </w:r>
      <w:r w:rsidRPr="00032049">
        <w:rPr>
          <w:rFonts w:cs="Arial"/>
          <w:b/>
          <w:sz w:val="24"/>
          <w:szCs w:val="24"/>
        </w:rPr>
        <w:t>Quiz</w:t>
      </w:r>
      <w:r>
        <w:rPr>
          <w:rFonts w:cs="Arial"/>
          <w:b/>
          <w:sz w:val="24"/>
          <w:szCs w:val="24"/>
        </w:rPr>
        <w:t xml:space="preserve">: </w:t>
      </w:r>
      <w:r w:rsidRPr="00032049">
        <w:rPr>
          <w:rFonts w:cs="Arial"/>
          <w:b/>
          <w:sz w:val="24"/>
          <w:szCs w:val="24"/>
        </w:rPr>
        <w:t xml:space="preserve">10 points.  </w:t>
      </w:r>
      <w:r>
        <w:rPr>
          <w:rFonts w:cs="Arial"/>
          <w:sz w:val="24"/>
          <w:szCs w:val="24"/>
        </w:rPr>
        <w:t>A quiz takes place o</w:t>
      </w:r>
      <w:r w:rsidRPr="00032049">
        <w:rPr>
          <w:rFonts w:cs="Arial"/>
          <w:sz w:val="24"/>
          <w:szCs w:val="24"/>
        </w:rPr>
        <w:t xml:space="preserve">nce </w:t>
      </w:r>
      <w:r>
        <w:rPr>
          <w:rFonts w:cs="Arial"/>
          <w:sz w:val="24"/>
          <w:szCs w:val="24"/>
        </w:rPr>
        <w:t>per</w:t>
      </w:r>
      <w:r w:rsidRPr="00032049">
        <w:rPr>
          <w:rFonts w:cs="Arial"/>
          <w:sz w:val="24"/>
          <w:szCs w:val="24"/>
        </w:rPr>
        <w:t xml:space="preserve"> semester. </w:t>
      </w:r>
      <w:r>
        <w:rPr>
          <w:rFonts w:cs="Arial"/>
          <w:sz w:val="24"/>
          <w:szCs w:val="24"/>
        </w:rPr>
        <w:t>The q</w:t>
      </w:r>
      <w:r w:rsidRPr="00032049">
        <w:rPr>
          <w:rFonts w:cs="Arial"/>
          <w:sz w:val="24"/>
          <w:szCs w:val="24"/>
        </w:rPr>
        <w:t xml:space="preserve">uiz </w:t>
      </w:r>
      <w:r>
        <w:rPr>
          <w:rFonts w:cs="Arial"/>
          <w:sz w:val="24"/>
          <w:szCs w:val="24"/>
        </w:rPr>
        <w:t>covers two</w:t>
      </w:r>
      <w:r w:rsidRPr="00032049">
        <w:rPr>
          <w:rFonts w:cs="Arial"/>
          <w:sz w:val="24"/>
          <w:szCs w:val="24"/>
        </w:rPr>
        <w:t xml:space="preserve"> issues</w:t>
      </w:r>
      <w:r>
        <w:rPr>
          <w:rFonts w:cs="Arial"/>
          <w:sz w:val="24"/>
          <w:szCs w:val="24"/>
        </w:rPr>
        <w:t>. Each</w:t>
      </w:r>
      <w:r w:rsidRPr="00032049">
        <w:rPr>
          <w:rFonts w:cs="Arial"/>
          <w:sz w:val="24"/>
          <w:szCs w:val="24"/>
        </w:rPr>
        <w:t xml:space="preserve"> correct answer is </w:t>
      </w:r>
      <w:r>
        <w:rPr>
          <w:rFonts w:cs="Arial"/>
          <w:sz w:val="24"/>
          <w:szCs w:val="24"/>
        </w:rPr>
        <w:t>worth five</w:t>
      </w:r>
      <w:r w:rsidRPr="00032049">
        <w:rPr>
          <w:rFonts w:cs="Arial"/>
          <w:sz w:val="24"/>
          <w:szCs w:val="24"/>
        </w:rPr>
        <w:t xml:space="preserve"> points.</w:t>
      </w:r>
    </w:p>
    <w:p w14:paraId="0C1C174A" w14:textId="77777777" w:rsidR="001B47AD" w:rsidRPr="00032049" w:rsidRDefault="001B47AD" w:rsidP="001B47AD">
      <w:pPr>
        <w:spacing w:line="240" w:lineRule="auto"/>
        <w:jc w:val="both"/>
        <w:rPr>
          <w:rFonts w:cs="Arial"/>
          <w:sz w:val="24"/>
          <w:szCs w:val="24"/>
          <w:u w:val="single"/>
        </w:rPr>
      </w:pPr>
      <w:r w:rsidRPr="00032049">
        <w:rPr>
          <w:rFonts w:cs="Arial"/>
          <w:b/>
          <w:sz w:val="24"/>
          <w:szCs w:val="24"/>
          <w:u w:val="single"/>
        </w:rPr>
        <w:t>Evaluation criteria</w:t>
      </w:r>
      <w:r w:rsidRPr="00032049">
        <w:rPr>
          <w:rFonts w:cs="Arial"/>
          <w:sz w:val="24"/>
          <w:szCs w:val="24"/>
          <w:u w:val="single"/>
        </w:rPr>
        <w:t xml:space="preserve">: </w:t>
      </w:r>
    </w:p>
    <w:p w14:paraId="2CB63791" w14:textId="77777777" w:rsidR="001B47AD" w:rsidRPr="00032049" w:rsidRDefault="001B47AD" w:rsidP="001B47AD">
      <w:pPr>
        <w:spacing w:line="240" w:lineRule="auto"/>
        <w:jc w:val="both"/>
        <w:rPr>
          <w:rFonts w:cs="Arial"/>
          <w:sz w:val="24"/>
          <w:szCs w:val="24"/>
        </w:rPr>
      </w:pPr>
      <w:r>
        <w:rPr>
          <w:rFonts w:cs="Arial"/>
          <w:b/>
          <w:sz w:val="24"/>
          <w:szCs w:val="24"/>
        </w:rPr>
        <w:t>Four to five points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shows detailed knowledge of lecture materials, applies specific terms freely, makes careful analysis of </w:t>
      </w:r>
      <w:r>
        <w:rPr>
          <w:rFonts w:cs="Arial"/>
          <w:sz w:val="24"/>
          <w:szCs w:val="24"/>
        </w:rPr>
        <w:t xml:space="preserve">the </w:t>
      </w:r>
      <w:r w:rsidRPr="00032049">
        <w:rPr>
          <w:rFonts w:cs="Arial"/>
          <w:sz w:val="24"/>
          <w:szCs w:val="24"/>
        </w:rPr>
        <w:t xml:space="preserve">tasks assigned, actively participates in discussions of the topic assigned, asks questions, judges logically, actively </w:t>
      </w:r>
      <w:proofErr w:type="gramStart"/>
      <w:r w:rsidRPr="00032049">
        <w:rPr>
          <w:rFonts w:cs="Arial"/>
          <w:sz w:val="24"/>
          <w:szCs w:val="24"/>
        </w:rPr>
        <w:t>appl</w:t>
      </w:r>
      <w:r>
        <w:rPr>
          <w:rFonts w:cs="Arial"/>
          <w:sz w:val="24"/>
          <w:szCs w:val="24"/>
        </w:rPr>
        <w:t>ies</w:t>
      </w:r>
      <w:proofErr w:type="gramEnd"/>
      <w:r w:rsidRPr="00032049">
        <w:rPr>
          <w:rFonts w:cs="Arial"/>
          <w:sz w:val="24"/>
          <w:szCs w:val="24"/>
        </w:rPr>
        <w:t xml:space="preserve"> information from studied materials, and is interactive.</w:t>
      </w:r>
    </w:p>
    <w:p w14:paraId="657E8CAA" w14:textId="77777777" w:rsidR="001B47AD" w:rsidRPr="00032049" w:rsidRDefault="001B47AD" w:rsidP="001B47AD">
      <w:pPr>
        <w:spacing w:line="240" w:lineRule="auto"/>
        <w:jc w:val="both"/>
        <w:rPr>
          <w:rFonts w:cs="Arial"/>
          <w:sz w:val="24"/>
          <w:szCs w:val="24"/>
        </w:rPr>
      </w:pPr>
      <w:r>
        <w:rPr>
          <w:rFonts w:cs="Arial"/>
          <w:b/>
          <w:sz w:val="24"/>
          <w:szCs w:val="24"/>
        </w:rPr>
        <w:t>Three points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understand the material without deep knowledge of </w:t>
      </w:r>
      <w:r>
        <w:rPr>
          <w:rFonts w:cs="Arial"/>
          <w:sz w:val="24"/>
          <w:szCs w:val="24"/>
        </w:rPr>
        <w:t xml:space="preserve">the </w:t>
      </w:r>
      <w:r w:rsidRPr="00032049">
        <w:rPr>
          <w:rFonts w:cs="Arial"/>
          <w:sz w:val="24"/>
          <w:szCs w:val="24"/>
        </w:rPr>
        <w:t xml:space="preserve">details. </w:t>
      </w:r>
      <w:r>
        <w:rPr>
          <w:rFonts w:cs="Arial"/>
          <w:sz w:val="24"/>
          <w:szCs w:val="24"/>
        </w:rPr>
        <w:t>The student d</w:t>
      </w:r>
      <w:r w:rsidRPr="00032049">
        <w:rPr>
          <w:rFonts w:cs="Arial"/>
          <w:sz w:val="24"/>
          <w:szCs w:val="24"/>
        </w:rPr>
        <w:t xml:space="preserve">oes not have complete knowledge of specific </w:t>
      </w:r>
      <w:proofErr w:type="gramStart"/>
      <w:r w:rsidRPr="00032049">
        <w:rPr>
          <w:rFonts w:cs="Arial"/>
          <w:sz w:val="24"/>
          <w:szCs w:val="24"/>
        </w:rPr>
        <w:t xml:space="preserve">terms, </w:t>
      </w:r>
      <w:r>
        <w:rPr>
          <w:rFonts w:cs="Arial"/>
          <w:sz w:val="24"/>
          <w:szCs w:val="24"/>
        </w:rPr>
        <w:t>and</w:t>
      </w:r>
      <w:proofErr w:type="gramEnd"/>
      <w:r>
        <w:rPr>
          <w:rFonts w:cs="Arial"/>
          <w:sz w:val="24"/>
          <w:szCs w:val="24"/>
        </w:rPr>
        <w:t xml:space="preserve"> </w:t>
      </w:r>
      <w:r w:rsidRPr="00032049">
        <w:rPr>
          <w:rFonts w:cs="Arial"/>
          <w:sz w:val="24"/>
          <w:szCs w:val="24"/>
        </w:rPr>
        <w:t xml:space="preserve">makes a single mistake in the </w:t>
      </w:r>
      <w:r>
        <w:rPr>
          <w:rFonts w:cs="Arial"/>
          <w:sz w:val="24"/>
          <w:szCs w:val="24"/>
        </w:rPr>
        <w:t xml:space="preserve">analysis </w:t>
      </w:r>
      <w:r w:rsidRPr="00032049">
        <w:rPr>
          <w:rFonts w:cs="Arial"/>
          <w:sz w:val="24"/>
          <w:szCs w:val="24"/>
        </w:rPr>
        <w:t xml:space="preserve">process. </w:t>
      </w:r>
    </w:p>
    <w:p w14:paraId="42E7518A" w14:textId="77777777" w:rsidR="001B47AD" w:rsidRPr="00032049" w:rsidRDefault="001B47AD" w:rsidP="001B47AD">
      <w:pPr>
        <w:spacing w:line="240" w:lineRule="auto"/>
        <w:jc w:val="both"/>
        <w:rPr>
          <w:rFonts w:cs="Arial"/>
          <w:sz w:val="24"/>
          <w:szCs w:val="24"/>
        </w:rPr>
      </w:pPr>
      <w:r>
        <w:rPr>
          <w:rFonts w:cs="Arial"/>
          <w:b/>
          <w:sz w:val="24"/>
          <w:szCs w:val="24"/>
        </w:rPr>
        <w:t>Two points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is less aware of the material. </w:t>
      </w:r>
      <w:r>
        <w:rPr>
          <w:rFonts w:cs="Arial"/>
          <w:sz w:val="24"/>
          <w:szCs w:val="24"/>
        </w:rPr>
        <w:t>The student r</w:t>
      </w:r>
      <w:r w:rsidRPr="00032049">
        <w:rPr>
          <w:rFonts w:cs="Arial"/>
          <w:sz w:val="24"/>
          <w:szCs w:val="24"/>
        </w:rPr>
        <w:t xml:space="preserve">eveals only sketchy knowledge, does not have complete knowledge of specific terms, is passive when fulfilling tasks, tests and situational issues, finds difficult to </w:t>
      </w:r>
      <w:r>
        <w:rPr>
          <w:rFonts w:cs="Arial"/>
          <w:sz w:val="24"/>
          <w:szCs w:val="24"/>
        </w:rPr>
        <w:t>analyse the</w:t>
      </w:r>
      <w:r w:rsidRPr="00032049">
        <w:rPr>
          <w:rFonts w:cs="Arial"/>
          <w:sz w:val="24"/>
          <w:szCs w:val="24"/>
        </w:rPr>
        <w:t xml:space="preserve"> tasks assigned, </w:t>
      </w:r>
      <w:r>
        <w:rPr>
          <w:rFonts w:cs="Arial"/>
          <w:sz w:val="24"/>
          <w:szCs w:val="24"/>
        </w:rPr>
        <w:t xml:space="preserve">and </w:t>
      </w:r>
      <w:r w:rsidRPr="00032049">
        <w:rPr>
          <w:rFonts w:cs="Arial"/>
          <w:sz w:val="24"/>
          <w:szCs w:val="24"/>
        </w:rPr>
        <w:t>does not ask questions.</w:t>
      </w:r>
    </w:p>
    <w:p w14:paraId="3F2FF7AB" w14:textId="77777777" w:rsidR="001B47AD" w:rsidRPr="00032049" w:rsidRDefault="001B47AD" w:rsidP="001B47AD">
      <w:pPr>
        <w:spacing w:line="240" w:lineRule="auto"/>
        <w:jc w:val="both"/>
        <w:rPr>
          <w:rFonts w:cs="Arial"/>
          <w:sz w:val="24"/>
          <w:szCs w:val="24"/>
        </w:rPr>
      </w:pPr>
      <w:r>
        <w:rPr>
          <w:rFonts w:cs="Arial"/>
          <w:b/>
          <w:sz w:val="24"/>
          <w:szCs w:val="24"/>
        </w:rPr>
        <w:t>One point</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is not aware of </w:t>
      </w:r>
      <w:r>
        <w:rPr>
          <w:rFonts w:cs="Arial"/>
          <w:sz w:val="24"/>
          <w:szCs w:val="24"/>
        </w:rPr>
        <w:t xml:space="preserve">the </w:t>
      </w:r>
      <w:r w:rsidRPr="00032049">
        <w:rPr>
          <w:rFonts w:cs="Arial"/>
          <w:sz w:val="24"/>
          <w:szCs w:val="24"/>
        </w:rPr>
        <w:t xml:space="preserve">materials, </w:t>
      </w:r>
      <w:r>
        <w:rPr>
          <w:rFonts w:cs="Arial"/>
          <w:sz w:val="24"/>
          <w:szCs w:val="24"/>
        </w:rPr>
        <w:t xml:space="preserve">makes incomplete </w:t>
      </w:r>
      <w:r w:rsidRPr="00032049">
        <w:rPr>
          <w:rFonts w:cs="Arial"/>
          <w:sz w:val="24"/>
          <w:szCs w:val="24"/>
        </w:rPr>
        <w:t>answers, reveals a lack of understanding</w:t>
      </w:r>
      <w:r>
        <w:rPr>
          <w:rFonts w:cs="Arial"/>
          <w:sz w:val="24"/>
          <w:szCs w:val="24"/>
        </w:rPr>
        <w:t>,</w:t>
      </w:r>
      <w:r w:rsidRPr="00032049">
        <w:rPr>
          <w:rFonts w:cs="Arial"/>
          <w:sz w:val="24"/>
          <w:szCs w:val="24"/>
        </w:rPr>
        <w:t xml:space="preserve"> and </w:t>
      </w:r>
      <w:r>
        <w:rPr>
          <w:rFonts w:cs="Arial"/>
          <w:sz w:val="24"/>
          <w:szCs w:val="24"/>
        </w:rPr>
        <w:t xml:space="preserve">the </w:t>
      </w:r>
      <w:r w:rsidRPr="00032049">
        <w:rPr>
          <w:rFonts w:cs="Arial"/>
          <w:sz w:val="24"/>
          <w:szCs w:val="24"/>
        </w:rPr>
        <w:t xml:space="preserve">given information is hardly understandable. </w:t>
      </w:r>
    </w:p>
    <w:p w14:paraId="2E3D4179" w14:textId="77777777" w:rsidR="001B47AD" w:rsidRPr="00032049" w:rsidRDefault="001B47AD" w:rsidP="001B47AD">
      <w:pPr>
        <w:spacing w:line="240" w:lineRule="auto"/>
        <w:jc w:val="both"/>
        <w:rPr>
          <w:rFonts w:cs="Arial"/>
          <w:sz w:val="24"/>
          <w:szCs w:val="24"/>
        </w:rPr>
      </w:pPr>
      <w:r w:rsidRPr="00A977D3">
        <w:rPr>
          <w:rFonts w:cs="Arial"/>
          <w:b/>
          <w:sz w:val="24"/>
          <w:szCs w:val="24"/>
        </w:rPr>
        <w:t>Zero points: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is not aware of </w:t>
      </w:r>
      <w:r>
        <w:rPr>
          <w:rFonts w:cs="Arial"/>
          <w:sz w:val="24"/>
          <w:szCs w:val="24"/>
        </w:rPr>
        <w:t xml:space="preserve">the </w:t>
      </w:r>
      <w:r w:rsidRPr="00032049">
        <w:rPr>
          <w:rFonts w:cs="Arial"/>
          <w:sz w:val="24"/>
          <w:szCs w:val="24"/>
        </w:rPr>
        <w:t>materials</w:t>
      </w:r>
      <w:r>
        <w:rPr>
          <w:rFonts w:cs="Arial"/>
          <w:sz w:val="24"/>
          <w:szCs w:val="24"/>
        </w:rPr>
        <w:t>,</w:t>
      </w:r>
      <w:r w:rsidRPr="00032049">
        <w:rPr>
          <w:rFonts w:cs="Arial"/>
          <w:sz w:val="24"/>
          <w:szCs w:val="24"/>
        </w:rPr>
        <w:t xml:space="preserve"> or </w:t>
      </w:r>
      <w:r>
        <w:rPr>
          <w:rFonts w:cs="Arial"/>
          <w:sz w:val="24"/>
          <w:szCs w:val="24"/>
        </w:rPr>
        <w:t xml:space="preserve">the </w:t>
      </w:r>
      <w:r w:rsidRPr="00032049">
        <w:rPr>
          <w:rFonts w:cs="Arial"/>
          <w:sz w:val="24"/>
          <w:szCs w:val="24"/>
        </w:rPr>
        <w:t>answers are inadequate</w:t>
      </w:r>
      <w:r>
        <w:rPr>
          <w:rFonts w:cs="Arial"/>
          <w:sz w:val="24"/>
          <w:szCs w:val="24"/>
        </w:rPr>
        <w:t>.</w:t>
      </w:r>
    </w:p>
    <w:p w14:paraId="7F059D70" w14:textId="77777777" w:rsidR="001B47AD" w:rsidRPr="00032049" w:rsidRDefault="001B47AD" w:rsidP="001B47AD">
      <w:pPr>
        <w:spacing w:line="240" w:lineRule="auto"/>
        <w:jc w:val="both"/>
        <w:rPr>
          <w:rFonts w:cs="Arial"/>
          <w:sz w:val="24"/>
          <w:szCs w:val="24"/>
        </w:rPr>
      </w:pPr>
    </w:p>
    <w:p w14:paraId="1575D3C4" w14:textId="77777777" w:rsidR="001B47AD" w:rsidRPr="00032049" w:rsidRDefault="001B47AD" w:rsidP="001B47AD">
      <w:pPr>
        <w:spacing w:line="240" w:lineRule="auto"/>
        <w:jc w:val="both"/>
        <w:rPr>
          <w:rFonts w:cs="Arial"/>
          <w:sz w:val="24"/>
          <w:szCs w:val="24"/>
        </w:rPr>
      </w:pPr>
      <w:r w:rsidRPr="00032049">
        <w:rPr>
          <w:rFonts w:cs="Arial"/>
          <w:b/>
          <w:sz w:val="24"/>
          <w:szCs w:val="24"/>
        </w:rPr>
        <w:t>3. Analysis</w:t>
      </w:r>
      <w:r>
        <w:rPr>
          <w:rFonts w:cs="Arial"/>
          <w:b/>
          <w:sz w:val="24"/>
          <w:szCs w:val="24"/>
        </w:rPr>
        <w:t>,</w:t>
      </w:r>
      <w:r w:rsidRPr="00032049">
        <w:rPr>
          <w:rFonts w:cs="Arial"/>
          <w:b/>
          <w:sz w:val="24"/>
          <w:szCs w:val="24"/>
        </w:rPr>
        <w:t xml:space="preserve"> recognition of histological slides</w:t>
      </w:r>
      <w:r>
        <w:rPr>
          <w:rFonts w:cs="Arial"/>
          <w:b/>
          <w:sz w:val="24"/>
          <w:szCs w:val="24"/>
        </w:rPr>
        <w:t>:</w:t>
      </w:r>
      <w:r w:rsidRPr="00032049">
        <w:rPr>
          <w:rFonts w:cs="Arial"/>
          <w:b/>
          <w:sz w:val="24"/>
          <w:szCs w:val="24"/>
        </w:rPr>
        <w:t xml:space="preserve"> 4 points. </w:t>
      </w:r>
      <w:r w:rsidRPr="00032049">
        <w:rPr>
          <w:rFonts w:cs="Arial"/>
          <w:sz w:val="24"/>
          <w:szCs w:val="24"/>
        </w:rPr>
        <w:t xml:space="preserve">Each student is evaluated </w:t>
      </w:r>
      <w:r>
        <w:rPr>
          <w:rFonts w:cs="Arial"/>
          <w:sz w:val="24"/>
          <w:szCs w:val="24"/>
        </w:rPr>
        <w:t>twice,</w:t>
      </w:r>
      <w:r w:rsidRPr="00032049">
        <w:rPr>
          <w:rFonts w:cs="Arial"/>
          <w:sz w:val="24"/>
          <w:szCs w:val="24"/>
        </w:rPr>
        <w:t xml:space="preserve"> each slide </w:t>
      </w:r>
      <w:r>
        <w:rPr>
          <w:rFonts w:cs="Arial"/>
          <w:sz w:val="24"/>
          <w:szCs w:val="24"/>
        </w:rPr>
        <w:t xml:space="preserve">that is recognised </w:t>
      </w:r>
      <w:r w:rsidRPr="00032049">
        <w:rPr>
          <w:rFonts w:cs="Arial"/>
          <w:sz w:val="24"/>
          <w:szCs w:val="24"/>
        </w:rPr>
        <w:t xml:space="preserve">is </w:t>
      </w:r>
      <w:r>
        <w:rPr>
          <w:rFonts w:cs="Arial"/>
          <w:sz w:val="24"/>
          <w:szCs w:val="24"/>
        </w:rPr>
        <w:t>worth a maximum of two</w:t>
      </w:r>
      <w:r w:rsidRPr="00032049">
        <w:rPr>
          <w:rFonts w:cs="Arial"/>
          <w:sz w:val="24"/>
          <w:szCs w:val="24"/>
        </w:rPr>
        <w:t xml:space="preserve"> points. </w:t>
      </w:r>
    </w:p>
    <w:p w14:paraId="6449C644" w14:textId="77777777" w:rsidR="001B47AD" w:rsidRPr="00A977D3" w:rsidRDefault="001B47AD" w:rsidP="001B47AD">
      <w:pPr>
        <w:spacing w:line="240" w:lineRule="auto"/>
        <w:jc w:val="both"/>
        <w:rPr>
          <w:rFonts w:cs="Arial"/>
          <w:b/>
          <w:sz w:val="24"/>
          <w:szCs w:val="24"/>
        </w:rPr>
      </w:pPr>
      <w:r w:rsidRPr="00A977D3">
        <w:rPr>
          <w:rFonts w:cs="Arial"/>
          <w:b/>
          <w:sz w:val="24"/>
          <w:szCs w:val="24"/>
          <w:u w:val="single"/>
        </w:rPr>
        <w:t>Evaluation criteria:</w:t>
      </w:r>
    </w:p>
    <w:p w14:paraId="7D480427" w14:textId="77777777" w:rsidR="001B47AD" w:rsidRPr="00032049" w:rsidRDefault="001B47AD" w:rsidP="001B47AD">
      <w:pPr>
        <w:spacing w:after="0" w:line="240" w:lineRule="auto"/>
        <w:ind w:left="-2"/>
        <w:jc w:val="both"/>
        <w:rPr>
          <w:rFonts w:cs="Arial"/>
          <w:sz w:val="24"/>
          <w:szCs w:val="24"/>
        </w:rPr>
      </w:pPr>
      <w:r>
        <w:rPr>
          <w:rFonts w:cs="Arial"/>
          <w:sz w:val="24"/>
          <w:szCs w:val="24"/>
        </w:rPr>
        <w:t>One point: the student r</w:t>
      </w:r>
      <w:r w:rsidRPr="00032049">
        <w:rPr>
          <w:rFonts w:cs="Arial"/>
          <w:sz w:val="24"/>
          <w:szCs w:val="24"/>
        </w:rPr>
        <w:t>ecogni</w:t>
      </w:r>
      <w:r>
        <w:rPr>
          <w:rFonts w:cs="Arial"/>
          <w:sz w:val="24"/>
          <w:szCs w:val="24"/>
        </w:rPr>
        <w:t>ses</w:t>
      </w:r>
      <w:r w:rsidRPr="00032049">
        <w:rPr>
          <w:rFonts w:cs="Arial"/>
          <w:sz w:val="24"/>
          <w:szCs w:val="24"/>
        </w:rPr>
        <w:t xml:space="preserve"> </w:t>
      </w:r>
      <w:r>
        <w:rPr>
          <w:rFonts w:cs="Arial"/>
          <w:sz w:val="24"/>
          <w:szCs w:val="24"/>
        </w:rPr>
        <w:t>the</w:t>
      </w:r>
      <w:r w:rsidRPr="00032049">
        <w:rPr>
          <w:rFonts w:cs="Arial"/>
          <w:sz w:val="24"/>
          <w:szCs w:val="24"/>
        </w:rPr>
        <w:t xml:space="preserve"> slides</w:t>
      </w:r>
      <w:r>
        <w:rPr>
          <w:rFonts w:cs="Arial"/>
          <w:sz w:val="24"/>
          <w:szCs w:val="24"/>
        </w:rPr>
        <w:t>.</w:t>
      </w:r>
    </w:p>
    <w:p w14:paraId="4ED44A1F" w14:textId="77777777" w:rsidR="001B47AD" w:rsidRPr="00032049" w:rsidRDefault="001B47AD" w:rsidP="001B47AD">
      <w:pPr>
        <w:spacing w:after="0" w:line="240" w:lineRule="auto"/>
        <w:ind w:left="-2"/>
        <w:jc w:val="both"/>
        <w:rPr>
          <w:rFonts w:cs="Arial"/>
          <w:sz w:val="24"/>
          <w:szCs w:val="24"/>
        </w:rPr>
      </w:pPr>
      <w:r>
        <w:rPr>
          <w:rFonts w:cs="Arial"/>
          <w:sz w:val="24"/>
          <w:szCs w:val="24"/>
        </w:rPr>
        <w:t>One point: the student c</w:t>
      </w:r>
      <w:r w:rsidRPr="00032049">
        <w:rPr>
          <w:rFonts w:cs="Arial"/>
          <w:sz w:val="24"/>
          <w:szCs w:val="24"/>
        </w:rPr>
        <w:t>haracteri</w:t>
      </w:r>
      <w:r>
        <w:rPr>
          <w:rFonts w:cs="Arial"/>
          <w:sz w:val="24"/>
          <w:szCs w:val="24"/>
        </w:rPr>
        <w:t>s</w:t>
      </w:r>
      <w:r w:rsidRPr="00032049">
        <w:rPr>
          <w:rFonts w:cs="Arial"/>
          <w:sz w:val="24"/>
          <w:szCs w:val="24"/>
        </w:rPr>
        <w:t>e</w:t>
      </w:r>
      <w:r>
        <w:rPr>
          <w:rFonts w:cs="Arial"/>
          <w:sz w:val="24"/>
          <w:szCs w:val="24"/>
        </w:rPr>
        <w:t xml:space="preserve">s/describes the </w:t>
      </w:r>
      <w:r w:rsidRPr="00032049">
        <w:rPr>
          <w:rFonts w:cs="Arial"/>
          <w:sz w:val="24"/>
          <w:szCs w:val="24"/>
        </w:rPr>
        <w:t>elements</w:t>
      </w:r>
      <w:r>
        <w:rPr>
          <w:rFonts w:cs="Arial"/>
          <w:sz w:val="24"/>
          <w:szCs w:val="24"/>
        </w:rPr>
        <w:t>.</w:t>
      </w:r>
    </w:p>
    <w:p w14:paraId="412C6E23" w14:textId="77777777" w:rsidR="001B47AD" w:rsidRPr="00032049" w:rsidRDefault="001B47AD" w:rsidP="001B47AD">
      <w:pPr>
        <w:spacing w:after="0" w:line="240" w:lineRule="auto"/>
        <w:ind w:left="-2"/>
        <w:jc w:val="both"/>
        <w:rPr>
          <w:rFonts w:cs="Arial"/>
          <w:sz w:val="24"/>
          <w:szCs w:val="24"/>
        </w:rPr>
      </w:pPr>
      <w:r>
        <w:rPr>
          <w:rFonts w:cs="Arial"/>
          <w:sz w:val="24"/>
          <w:szCs w:val="24"/>
        </w:rPr>
        <w:t xml:space="preserve">Zero points: the student fails to make an assessment. </w:t>
      </w:r>
    </w:p>
    <w:p w14:paraId="608A1D9D" w14:textId="77777777" w:rsidR="001B47AD" w:rsidRPr="00032049" w:rsidRDefault="001B47AD" w:rsidP="001B47AD">
      <w:pPr>
        <w:spacing w:line="240" w:lineRule="auto"/>
        <w:jc w:val="both"/>
        <w:rPr>
          <w:rFonts w:cs="Arial"/>
          <w:sz w:val="24"/>
          <w:szCs w:val="24"/>
        </w:rPr>
      </w:pPr>
      <w:r w:rsidRPr="00032049">
        <w:rPr>
          <w:rFonts w:cs="Arial"/>
          <w:sz w:val="24"/>
          <w:szCs w:val="24"/>
        </w:rPr>
        <w:t xml:space="preserve"> </w:t>
      </w:r>
    </w:p>
    <w:p w14:paraId="2D9EF544" w14:textId="77777777" w:rsidR="001B47AD" w:rsidRPr="00032049" w:rsidRDefault="001B47AD" w:rsidP="001B47AD">
      <w:pPr>
        <w:pStyle w:val="Heading2"/>
        <w:numPr>
          <w:ilvl w:val="0"/>
          <w:numId w:val="0"/>
        </w:numPr>
        <w:ind w:left="292" w:hanging="292"/>
        <w:rPr>
          <w:rFonts w:cs="Arial"/>
          <w:szCs w:val="24"/>
          <w:u w:val="single"/>
          <w:lang w:val="en-GB"/>
        </w:rPr>
      </w:pPr>
      <w:bookmarkStart w:id="9" w:name="_Toc159571713"/>
      <w:bookmarkStart w:id="10" w:name="_Toc164083734"/>
      <w:r w:rsidRPr="00032049">
        <w:rPr>
          <w:rFonts w:cs="Arial"/>
          <w:szCs w:val="24"/>
          <w:lang w:val="en-GB"/>
        </w:rPr>
        <w:t>Essay</w:t>
      </w:r>
      <w:r>
        <w:rPr>
          <w:rFonts w:cs="Arial"/>
          <w:szCs w:val="24"/>
          <w:lang w:val="en-GB"/>
        </w:rPr>
        <w:t>: e</w:t>
      </w:r>
      <w:r w:rsidRPr="00032049">
        <w:rPr>
          <w:rFonts w:cs="Arial"/>
          <w:szCs w:val="24"/>
          <w:lang w:val="en-GB"/>
        </w:rPr>
        <w:t>valuation</w:t>
      </w:r>
      <w:r w:rsidRPr="00032049">
        <w:rPr>
          <w:rFonts w:cs="Arial"/>
          <w:szCs w:val="24"/>
          <w:u w:val="single"/>
          <w:lang w:val="en-GB"/>
        </w:rPr>
        <w:t xml:space="preserve"> </w:t>
      </w:r>
      <w:r w:rsidRPr="00032049">
        <w:rPr>
          <w:rFonts w:cs="Arial"/>
          <w:szCs w:val="24"/>
          <w:lang w:val="en-GB"/>
        </w:rPr>
        <w:t>criteria</w:t>
      </w:r>
      <w:bookmarkEnd w:id="9"/>
      <w:bookmarkEnd w:id="10"/>
    </w:p>
    <w:p w14:paraId="4633F464" w14:textId="77777777" w:rsidR="001B47AD" w:rsidRPr="00032049" w:rsidRDefault="001B47AD" w:rsidP="001B47AD">
      <w:pPr>
        <w:spacing w:line="240" w:lineRule="auto"/>
        <w:jc w:val="both"/>
        <w:rPr>
          <w:rFonts w:cs="Arial"/>
          <w:sz w:val="24"/>
          <w:szCs w:val="24"/>
        </w:rPr>
      </w:pPr>
      <w:r w:rsidRPr="00032049">
        <w:rPr>
          <w:rFonts w:cs="Arial"/>
          <w:b/>
          <w:sz w:val="24"/>
          <w:szCs w:val="24"/>
        </w:rPr>
        <w:t xml:space="preserve">Theme and </w:t>
      </w:r>
      <w:r>
        <w:rPr>
          <w:rFonts w:cs="Arial"/>
          <w:b/>
          <w:sz w:val="24"/>
          <w:szCs w:val="24"/>
        </w:rPr>
        <w:t xml:space="preserve">organisation of </w:t>
      </w:r>
      <w:r w:rsidRPr="00032049">
        <w:rPr>
          <w:rFonts w:cs="Arial"/>
          <w:b/>
          <w:sz w:val="24"/>
          <w:szCs w:val="24"/>
        </w:rPr>
        <w:t xml:space="preserve">text </w:t>
      </w:r>
    </w:p>
    <w:p w14:paraId="52336D21" w14:textId="77777777" w:rsidR="001B47AD" w:rsidRPr="00032049" w:rsidRDefault="001B47AD" w:rsidP="001B47AD">
      <w:pPr>
        <w:spacing w:line="240" w:lineRule="auto"/>
        <w:jc w:val="both"/>
        <w:rPr>
          <w:rFonts w:cs="Arial"/>
          <w:sz w:val="24"/>
          <w:szCs w:val="24"/>
        </w:rPr>
      </w:pPr>
      <w:r>
        <w:rPr>
          <w:rFonts w:cs="Arial"/>
          <w:b/>
          <w:sz w:val="24"/>
          <w:szCs w:val="24"/>
        </w:rPr>
        <w:t>Three</w:t>
      </w:r>
      <w:r w:rsidRPr="00032049">
        <w:rPr>
          <w:rFonts w:cs="Arial"/>
          <w:b/>
          <w:sz w:val="24"/>
          <w:szCs w:val="24"/>
        </w:rPr>
        <w:t xml:space="preserve"> points</w:t>
      </w:r>
      <w:r>
        <w:rPr>
          <w:rFonts w:cs="Arial"/>
          <w:sz w:val="24"/>
          <w:szCs w:val="24"/>
        </w:rPr>
        <w:t>:</w:t>
      </w:r>
      <w:r w:rsidRPr="00032049">
        <w:rPr>
          <w:rFonts w:cs="Arial"/>
          <w:sz w:val="24"/>
          <w:szCs w:val="24"/>
        </w:rPr>
        <w:t xml:space="preserve"> the subject is presented in a proper way. </w:t>
      </w:r>
      <w:r>
        <w:rPr>
          <w:rFonts w:cs="Arial"/>
          <w:sz w:val="24"/>
          <w:szCs w:val="24"/>
        </w:rPr>
        <w:t>The s</w:t>
      </w:r>
      <w:r w:rsidRPr="00032049">
        <w:rPr>
          <w:rFonts w:cs="Arial"/>
          <w:sz w:val="24"/>
          <w:szCs w:val="24"/>
        </w:rPr>
        <w:t>tudent uses adequate terminology. T</w:t>
      </w:r>
      <w:r>
        <w:rPr>
          <w:rFonts w:cs="Arial"/>
          <w:sz w:val="24"/>
          <w:szCs w:val="24"/>
        </w:rPr>
        <w:t>he t</w:t>
      </w:r>
      <w:r w:rsidRPr="00032049">
        <w:rPr>
          <w:rFonts w:cs="Arial"/>
          <w:sz w:val="24"/>
          <w:szCs w:val="24"/>
        </w:rPr>
        <w:t>ext is well organi</w:t>
      </w:r>
      <w:r>
        <w:rPr>
          <w:rFonts w:cs="Arial"/>
          <w:sz w:val="24"/>
          <w:szCs w:val="24"/>
        </w:rPr>
        <w:t>s</w:t>
      </w:r>
      <w:r w:rsidRPr="00032049">
        <w:rPr>
          <w:rFonts w:cs="Arial"/>
          <w:sz w:val="24"/>
          <w:szCs w:val="24"/>
        </w:rPr>
        <w:t xml:space="preserve">ed and structured. Basic issues are logically relevant. </w:t>
      </w:r>
    </w:p>
    <w:p w14:paraId="19EE6BCC" w14:textId="77777777" w:rsidR="001B47AD" w:rsidRPr="00032049" w:rsidRDefault="001B47AD" w:rsidP="001B47AD">
      <w:pPr>
        <w:spacing w:line="240" w:lineRule="auto"/>
        <w:jc w:val="both"/>
        <w:rPr>
          <w:rFonts w:cs="Arial"/>
          <w:sz w:val="24"/>
          <w:szCs w:val="24"/>
        </w:rPr>
      </w:pPr>
      <w:r>
        <w:rPr>
          <w:rFonts w:cs="Arial"/>
          <w:b/>
          <w:sz w:val="24"/>
          <w:szCs w:val="24"/>
        </w:rPr>
        <w:t>Two</w:t>
      </w:r>
      <w:r w:rsidRPr="00032049">
        <w:rPr>
          <w:rFonts w:cs="Arial"/>
          <w:b/>
          <w:sz w:val="24"/>
          <w:szCs w:val="24"/>
        </w:rPr>
        <w:t xml:space="preserve"> points</w:t>
      </w:r>
      <w:r>
        <w:rPr>
          <w:rFonts w:cs="Arial"/>
          <w:sz w:val="24"/>
          <w:szCs w:val="24"/>
        </w:rPr>
        <w:t>:</w:t>
      </w:r>
      <w:r w:rsidRPr="00032049">
        <w:rPr>
          <w:rFonts w:cs="Arial"/>
          <w:sz w:val="24"/>
          <w:szCs w:val="24"/>
        </w:rPr>
        <w:t xml:space="preserve"> the subject is </w:t>
      </w:r>
      <w:r>
        <w:rPr>
          <w:rFonts w:cs="Arial"/>
          <w:sz w:val="24"/>
          <w:szCs w:val="24"/>
        </w:rPr>
        <w:t>understood</w:t>
      </w:r>
      <w:r w:rsidRPr="00032049">
        <w:rPr>
          <w:rFonts w:cs="Arial"/>
          <w:sz w:val="24"/>
          <w:szCs w:val="24"/>
        </w:rPr>
        <w:t xml:space="preserve">. </w:t>
      </w:r>
      <w:r>
        <w:rPr>
          <w:rFonts w:cs="Arial"/>
          <w:sz w:val="24"/>
          <w:szCs w:val="24"/>
        </w:rPr>
        <w:t>The s</w:t>
      </w:r>
      <w:r w:rsidRPr="00032049">
        <w:rPr>
          <w:rFonts w:cs="Arial"/>
          <w:sz w:val="24"/>
          <w:szCs w:val="24"/>
        </w:rPr>
        <w:t>tudent uses adequate terminology. T</w:t>
      </w:r>
      <w:r>
        <w:rPr>
          <w:rFonts w:cs="Arial"/>
          <w:sz w:val="24"/>
          <w:szCs w:val="24"/>
        </w:rPr>
        <w:t>he t</w:t>
      </w:r>
      <w:r w:rsidRPr="00032049">
        <w:rPr>
          <w:rFonts w:cs="Arial"/>
          <w:sz w:val="24"/>
          <w:szCs w:val="24"/>
        </w:rPr>
        <w:t xml:space="preserve">ext is structured. The basic issues are not logically </w:t>
      </w:r>
      <w:r>
        <w:rPr>
          <w:rFonts w:cs="Arial"/>
          <w:sz w:val="24"/>
          <w:szCs w:val="24"/>
        </w:rPr>
        <w:t>organised</w:t>
      </w:r>
      <w:r w:rsidRPr="00032049">
        <w:rPr>
          <w:rFonts w:cs="Arial"/>
          <w:sz w:val="24"/>
          <w:szCs w:val="24"/>
        </w:rPr>
        <w:t xml:space="preserve">. </w:t>
      </w:r>
    </w:p>
    <w:p w14:paraId="6AAA3EA8" w14:textId="77777777" w:rsidR="001B47AD" w:rsidRPr="00032049" w:rsidRDefault="001B47AD" w:rsidP="001B47AD">
      <w:pPr>
        <w:spacing w:line="240" w:lineRule="auto"/>
        <w:jc w:val="both"/>
        <w:rPr>
          <w:rFonts w:cs="Arial"/>
          <w:sz w:val="24"/>
          <w:szCs w:val="24"/>
        </w:rPr>
      </w:pPr>
      <w:r>
        <w:rPr>
          <w:rFonts w:cs="Arial"/>
          <w:b/>
          <w:sz w:val="24"/>
          <w:szCs w:val="24"/>
        </w:rPr>
        <w:t>One</w:t>
      </w:r>
      <w:r w:rsidRPr="00032049">
        <w:rPr>
          <w:rFonts w:cs="Arial"/>
          <w:b/>
          <w:sz w:val="24"/>
          <w:szCs w:val="24"/>
        </w:rPr>
        <w:t xml:space="preserve"> point</w:t>
      </w:r>
      <w:r>
        <w:rPr>
          <w:rFonts w:cs="Arial"/>
          <w:sz w:val="24"/>
          <w:szCs w:val="24"/>
        </w:rPr>
        <w:t>:</w:t>
      </w:r>
      <w:r w:rsidRPr="00032049">
        <w:rPr>
          <w:rFonts w:cs="Arial"/>
          <w:sz w:val="24"/>
          <w:szCs w:val="24"/>
        </w:rPr>
        <w:t xml:space="preserve"> the subject is </w:t>
      </w:r>
      <w:r>
        <w:rPr>
          <w:rFonts w:cs="Arial"/>
          <w:sz w:val="24"/>
          <w:szCs w:val="24"/>
        </w:rPr>
        <w:t>understood</w:t>
      </w:r>
      <w:r w:rsidRPr="00032049">
        <w:rPr>
          <w:rFonts w:cs="Arial"/>
          <w:sz w:val="24"/>
          <w:szCs w:val="24"/>
        </w:rPr>
        <w:t>. T</w:t>
      </w:r>
      <w:r>
        <w:rPr>
          <w:rFonts w:cs="Arial"/>
          <w:sz w:val="24"/>
          <w:szCs w:val="24"/>
        </w:rPr>
        <w:t>he t</w:t>
      </w:r>
      <w:r w:rsidRPr="00032049">
        <w:rPr>
          <w:rFonts w:cs="Arial"/>
          <w:sz w:val="24"/>
          <w:szCs w:val="24"/>
        </w:rPr>
        <w:t xml:space="preserve">erminology is imperfect. </w:t>
      </w:r>
      <w:r>
        <w:rPr>
          <w:rFonts w:cs="Arial"/>
          <w:sz w:val="24"/>
          <w:szCs w:val="24"/>
        </w:rPr>
        <w:t>The p</w:t>
      </w:r>
      <w:r w:rsidRPr="00032049">
        <w:rPr>
          <w:rFonts w:cs="Arial"/>
          <w:sz w:val="24"/>
          <w:szCs w:val="24"/>
        </w:rPr>
        <w:t xml:space="preserve">resentation lacks </w:t>
      </w:r>
      <w:r>
        <w:rPr>
          <w:rFonts w:cs="Arial"/>
          <w:sz w:val="24"/>
          <w:szCs w:val="24"/>
        </w:rPr>
        <w:t>structure</w:t>
      </w:r>
      <w:r w:rsidRPr="00032049">
        <w:rPr>
          <w:rFonts w:cs="Arial"/>
          <w:sz w:val="24"/>
          <w:szCs w:val="24"/>
        </w:rPr>
        <w:t xml:space="preserve">, </w:t>
      </w:r>
      <w:r>
        <w:rPr>
          <w:rFonts w:cs="Arial"/>
          <w:sz w:val="24"/>
          <w:szCs w:val="24"/>
        </w:rPr>
        <w:t xml:space="preserve">and </w:t>
      </w:r>
      <w:r w:rsidRPr="00032049">
        <w:rPr>
          <w:rFonts w:cs="Arial"/>
          <w:sz w:val="24"/>
          <w:szCs w:val="24"/>
        </w:rPr>
        <w:t xml:space="preserve">it is not logically </w:t>
      </w:r>
      <w:r>
        <w:rPr>
          <w:rFonts w:cs="Arial"/>
          <w:sz w:val="24"/>
          <w:szCs w:val="24"/>
        </w:rPr>
        <w:t>organised</w:t>
      </w:r>
      <w:r w:rsidRPr="00032049">
        <w:rPr>
          <w:rFonts w:cs="Arial"/>
          <w:sz w:val="24"/>
          <w:szCs w:val="24"/>
        </w:rPr>
        <w:t xml:space="preserve">. </w:t>
      </w:r>
    </w:p>
    <w:p w14:paraId="2032B329" w14:textId="77777777" w:rsidR="001B47AD" w:rsidRPr="00032049" w:rsidRDefault="001B47AD" w:rsidP="001B47AD">
      <w:pPr>
        <w:spacing w:line="240" w:lineRule="auto"/>
        <w:jc w:val="both"/>
        <w:rPr>
          <w:rFonts w:cs="Arial"/>
          <w:sz w:val="24"/>
          <w:szCs w:val="24"/>
        </w:rPr>
      </w:pPr>
      <w:r>
        <w:rPr>
          <w:rFonts w:cs="Arial"/>
          <w:b/>
          <w:sz w:val="24"/>
          <w:szCs w:val="24"/>
        </w:rPr>
        <w:t>Zero</w:t>
      </w:r>
      <w:r w:rsidRPr="00032049">
        <w:rPr>
          <w:rFonts w:cs="Arial"/>
          <w:b/>
          <w:sz w:val="24"/>
          <w:szCs w:val="24"/>
        </w:rPr>
        <w:t xml:space="preserve"> point</w:t>
      </w:r>
      <w:r>
        <w:rPr>
          <w:rFonts w:cs="Arial"/>
          <w:b/>
          <w:sz w:val="24"/>
          <w:szCs w:val="24"/>
        </w:rPr>
        <w:t>s</w:t>
      </w:r>
      <w:r>
        <w:rPr>
          <w:rFonts w:cs="Arial"/>
          <w:sz w:val="24"/>
          <w:szCs w:val="24"/>
        </w:rPr>
        <w:t>:</w:t>
      </w:r>
      <w:r w:rsidRPr="00032049">
        <w:rPr>
          <w:rFonts w:cs="Arial"/>
          <w:sz w:val="24"/>
          <w:szCs w:val="24"/>
        </w:rPr>
        <w:t xml:space="preserve"> The subject is </w:t>
      </w:r>
      <w:r>
        <w:rPr>
          <w:rFonts w:cs="Arial"/>
          <w:sz w:val="24"/>
          <w:szCs w:val="24"/>
        </w:rPr>
        <w:t>understood</w:t>
      </w:r>
      <w:r w:rsidRPr="00032049">
        <w:rPr>
          <w:rFonts w:cs="Arial"/>
          <w:sz w:val="24"/>
          <w:szCs w:val="24"/>
        </w:rPr>
        <w:t xml:space="preserve"> incompletely. T</w:t>
      </w:r>
      <w:r>
        <w:rPr>
          <w:rFonts w:cs="Arial"/>
          <w:sz w:val="24"/>
          <w:szCs w:val="24"/>
        </w:rPr>
        <w:t>he t</w:t>
      </w:r>
      <w:r w:rsidRPr="00032049">
        <w:rPr>
          <w:rFonts w:cs="Arial"/>
          <w:sz w:val="24"/>
          <w:szCs w:val="24"/>
        </w:rPr>
        <w:t xml:space="preserve">erminology is imperfect. </w:t>
      </w:r>
      <w:r>
        <w:rPr>
          <w:rFonts w:cs="Arial"/>
          <w:sz w:val="24"/>
          <w:szCs w:val="24"/>
        </w:rPr>
        <w:t>The p</w:t>
      </w:r>
      <w:r w:rsidRPr="00032049">
        <w:rPr>
          <w:rFonts w:cs="Arial"/>
          <w:sz w:val="24"/>
          <w:szCs w:val="24"/>
        </w:rPr>
        <w:t xml:space="preserve">resentation lacks </w:t>
      </w:r>
      <w:r>
        <w:rPr>
          <w:rFonts w:cs="Arial"/>
          <w:sz w:val="24"/>
          <w:szCs w:val="24"/>
        </w:rPr>
        <w:t>structure</w:t>
      </w:r>
      <w:r w:rsidRPr="00032049">
        <w:rPr>
          <w:rFonts w:cs="Arial"/>
          <w:sz w:val="24"/>
          <w:szCs w:val="24"/>
        </w:rPr>
        <w:t xml:space="preserve">, </w:t>
      </w:r>
      <w:r>
        <w:rPr>
          <w:rFonts w:cs="Arial"/>
          <w:sz w:val="24"/>
          <w:szCs w:val="24"/>
        </w:rPr>
        <w:t xml:space="preserve">and </w:t>
      </w:r>
      <w:r w:rsidRPr="00032049">
        <w:rPr>
          <w:rFonts w:cs="Arial"/>
          <w:sz w:val="24"/>
          <w:szCs w:val="24"/>
        </w:rPr>
        <w:t xml:space="preserve">it is not logically </w:t>
      </w:r>
      <w:r>
        <w:rPr>
          <w:rFonts w:cs="Arial"/>
          <w:sz w:val="24"/>
          <w:szCs w:val="24"/>
        </w:rPr>
        <w:t>organised</w:t>
      </w:r>
      <w:r w:rsidRPr="00032049">
        <w:rPr>
          <w:rFonts w:cs="Arial"/>
          <w:sz w:val="24"/>
          <w:szCs w:val="24"/>
        </w:rPr>
        <w:t>.</w:t>
      </w:r>
    </w:p>
    <w:p w14:paraId="540FF699" w14:textId="77777777" w:rsidR="001B47AD" w:rsidRPr="00032049" w:rsidRDefault="001B47AD" w:rsidP="001B47AD">
      <w:pPr>
        <w:spacing w:line="240" w:lineRule="auto"/>
        <w:jc w:val="both"/>
        <w:rPr>
          <w:rFonts w:cs="Arial"/>
          <w:sz w:val="24"/>
          <w:szCs w:val="24"/>
        </w:rPr>
      </w:pPr>
    </w:p>
    <w:p w14:paraId="03742919" w14:textId="77777777" w:rsidR="001B47AD" w:rsidRPr="00032049" w:rsidRDefault="001B47AD" w:rsidP="001B47AD">
      <w:pPr>
        <w:spacing w:line="240" w:lineRule="auto"/>
        <w:jc w:val="both"/>
        <w:rPr>
          <w:rFonts w:cs="Arial"/>
          <w:sz w:val="24"/>
          <w:szCs w:val="24"/>
        </w:rPr>
      </w:pPr>
      <w:r w:rsidRPr="00032049">
        <w:rPr>
          <w:rFonts w:cs="Arial"/>
          <w:b/>
          <w:sz w:val="24"/>
          <w:szCs w:val="24"/>
        </w:rPr>
        <w:t xml:space="preserve">Argument </w:t>
      </w:r>
    </w:p>
    <w:p w14:paraId="1A594B92" w14:textId="77777777" w:rsidR="001B47AD" w:rsidRPr="00032049" w:rsidRDefault="001B47AD" w:rsidP="001B47AD">
      <w:pPr>
        <w:spacing w:line="240" w:lineRule="auto"/>
        <w:jc w:val="both"/>
        <w:rPr>
          <w:rFonts w:cs="Arial"/>
          <w:sz w:val="24"/>
          <w:szCs w:val="24"/>
        </w:rPr>
      </w:pPr>
      <w:r>
        <w:rPr>
          <w:rFonts w:cs="Arial"/>
          <w:b/>
          <w:sz w:val="24"/>
          <w:szCs w:val="24"/>
        </w:rPr>
        <w:t>Three</w:t>
      </w:r>
      <w:r w:rsidRPr="00032049">
        <w:rPr>
          <w:rFonts w:cs="Arial"/>
          <w:b/>
          <w:sz w:val="24"/>
          <w:szCs w:val="24"/>
        </w:rPr>
        <w:t xml:space="preserve"> points</w:t>
      </w:r>
      <w:r>
        <w:rPr>
          <w:rFonts w:cs="Arial"/>
          <w:sz w:val="24"/>
          <w:szCs w:val="24"/>
        </w:rPr>
        <w:t>:</w:t>
      </w:r>
      <w:r w:rsidRPr="00032049">
        <w:rPr>
          <w:rFonts w:cs="Arial"/>
          <w:sz w:val="24"/>
          <w:szCs w:val="24"/>
        </w:rPr>
        <w:t xml:space="preserve"> The problem is defined properly. Discussion is logical and reasoned. </w:t>
      </w:r>
    </w:p>
    <w:p w14:paraId="6EB4EF50" w14:textId="77777777" w:rsidR="001B47AD" w:rsidRPr="00032049" w:rsidRDefault="001B47AD" w:rsidP="001B47AD">
      <w:pPr>
        <w:spacing w:line="240" w:lineRule="auto"/>
        <w:jc w:val="both"/>
        <w:rPr>
          <w:rFonts w:cs="Arial"/>
          <w:sz w:val="24"/>
          <w:szCs w:val="24"/>
        </w:rPr>
      </w:pPr>
      <w:r>
        <w:rPr>
          <w:rFonts w:cs="Arial"/>
          <w:b/>
          <w:sz w:val="24"/>
          <w:szCs w:val="24"/>
        </w:rPr>
        <w:t>Two</w:t>
      </w:r>
      <w:r w:rsidRPr="00032049">
        <w:rPr>
          <w:rFonts w:cs="Arial"/>
          <w:b/>
          <w:sz w:val="24"/>
          <w:szCs w:val="24"/>
        </w:rPr>
        <w:t xml:space="preserve"> points</w:t>
      </w:r>
      <w:r>
        <w:rPr>
          <w:rFonts w:cs="Arial"/>
          <w:sz w:val="24"/>
          <w:szCs w:val="24"/>
        </w:rPr>
        <w:t>:</w:t>
      </w:r>
      <w:r w:rsidRPr="00032049">
        <w:rPr>
          <w:rFonts w:cs="Arial"/>
          <w:sz w:val="24"/>
          <w:szCs w:val="24"/>
        </w:rPr>
        <w:t xml:space="preserve"> The problem is defined properly. Discussion is logical, but not reasoned.</w:t>
      </w:r>
    </w:p>
    <w:p w14:paraId="2E4DB0A5" w14:textId="77777777" w:rsidR="001B47AD" w:rsidRPr="00032049" w:rsidRDefault="001B47AD" w:rsidP="001B47AD">
      <w:pPr>
        <w:spacing w:line="240" w:lineRule="auto"/>
        <w:jc w:val="both"/>
        <w:rPr>
          <w:rFonts w:cs="Arial"/>
          <w:sz w:val="24"/>
          <w:szCs w:val="24"/>
        </w:rPr>
      </w:pPr>
      <w:r>
        <w:rPr>
          <w:rFonts w:cs="Arial"/>
          <w:b/>
          <w:sz w:val="24"/>
          <w:szCs w:val="24"/>
        </w:rPr>
        <w:t>One</w:t>
      </w:r>
      <w:r w:rsidRPr="00032049">
        <w:rPr>
          <w:rFonts w:cs="Arial"/>
          <w:b/>
          <w:sz w:val="24"/>
          <w:szCs w:val="24"/>
        </w:rPr>
        <w:t xml:space="preserve"> point</w:t>
      </w:r>
      <w:r>
        <w:rPr>
          <w:rFonts w:cs="Arial"/>
          <w:sz w:val="24"/>
          <w:szCs w:val="24"/>
        </w:rPr>
        <w:t>:</w:t>
      </w:r>
      <w:r w:rsidRPr="00032049">
        <w:rPr>
          <w:rFonts w:cs="Arial"/>
          <w:sz w:val="24"/>
          <w:szCs w:val="24"/>
        </w:rPr>
        <w:t xml:space="preserve"> The problem is defined properly. Discussion is not logical and not reasoned.</w:t>
      </w:r>
    </w:p>
    <w:p w14:paraId="757E8906" w14:textId="77777777" w:rsidR="001B47AD" w:rsidRPr="00032049" w:rsidRDefault="001B47AD" w:rsidP="001B47AD">
      <w:pPr>
        <w:spacing w:line="240" w:lineRule="auto"/>
        <w:jc w:val="both"/>
        <w:rPr>
          <w:rFonts w:cs="Arial"/>
          <w:sz w:val="24"/>
          <w:szCs w:val="24"/>
        </w:rPr>
      </w:pPr>
      <w:r>
        <w:rPr>
          <w:rFonts w:cs="Arial"/>
          <w:b/>
          <w:sz w:val="24"/>
          <w:szCs w:val="24"/>
        </w:rPr>
        <w:t>Zero</w:t>
      </w:r>
      <w:r w:rsidRPr="00032049">
        <w:rPr>
          <w:rFonts w:cs="Arial"/>
          <w:b/>
          <w:sz w:val="24"/>
          <w:szCs w:val="24"/>
        </w:rPr>
        <w:t xml:space="preserve"> point</w:t>
      </w:r>
      <w:r>
        <w:rPr>
          <w:rFonts w:cs="Arial"/>
          <w:b/>
          <w:sz w:val="24"/>
          <w:szCs w:val="24"/>
        </w:rPr>
        <w:t>s</w:t>
      </w:r>
      <w:r>
        <w:rPr>
          <w:rFonts w:cs="Arial"/>
          <w:sz w:val="24"/>
          <w:szCs w:val="24"/>
        </w:rPr>
        <w:t>:</w:t>
      </w:r>
      <w:r w:rsidRPr="00032049">
        <w:rPr>
          <w:rFonts w:cs="Arial"/>
          <w:sz w:val="24"/>
          <w:szCs w:val="24"/>
        </w:rPr>
        <w:t xml:space="preserve"> The problem is not defined properly. Discussion is not logical and reasoned.</w:t>
      </w:r>
    </w:p>
    <w:p w14:paraId="125B9847" w14:textId="77777777" w:rsidR="001B47AD" w:rsidRPr="00032049" w:rsidRDefault="001B47AD" w:rsidP="001B47AD">
      <w:pPr>
        <w:spacing w:line="240" w:lineRule="auto"/>
        <w:jc w:val="both"/>
        <w:rPr>
          <w:rFonts w:cs="Arial"/>
          <w:sz w:val="24"/>
          <w:szCs w:val="24"/>
        </w:rPr>
      </w:pPr>
    </w:p>
    <w:p w14:paraId="5EEDA140" w14:textId="77777777" w:rsidR="001B47AD" w:rsidRPr="00032049" w:rsidRDefault="001B47AD" w:rsidP="001B47AD">
      <w:pPr>
        <w:spacing w:line="240" w:lineRule="auto"/>
        <w:jc w:val="both"/>
        <w:rPr>
          <w:rFonts w:cs="Arial"/>
          <w:sz w:val="24"/>
          <w:szCs w:val="24"/>
        </w:rPr>
      </w:pPr>
      <w:r w:rsidRPr="00032049">
        <w:rPr>
          <w:rFonts w:cs="Arial"/>
          <w:b/>
          <w:sz w:val="24"/>
          <w:szCs w:val="24"/>
        </w:rPr>
        <w:t>Communication skills</w:t>
      </w:r>
    </w:p>
    <w:p w14:paraId="5D4FFCB3" w14:textId="77777777" w:rsidR="001B47AD" w:rsidRPr="00032049" w:rsidRDefault="001B47AD" w:rsidP="001B47AD">
      <w:pPr>
        <w:spacing w:line="240" w:lineRule="auto"/>
        <w:jc w:val="both"/>
        <w:rPr>
          <w:rFonts w:cs="Arial"/>
          <w:sz w:val="24"/>
          <w:szCs w:val="24"/>
        </w:rPr>
      </w:pPr>
      <w:r>
        <w:rPr>
          <w:rFonts w:cs="Arial"/>
          <w:b/>
          <w:sz w:val="24"/>
          <w:szCs w:val="24"/>
        </w:rPr>
        <w:t>Three</w:t>
      </w:r>
      <w:r w:rsidRPr="00032049">
        <w:rPr>
          <w:rFonts w:cs="Arial"/>
          <w:b/>
          <w:sz w:val="24"/>
          <w:szCs w:val="24"/>
        </w:rPr>
        <w:t xml:space="preserve"> points</w:t>
      </w:r>
      <w:r>
        <w:rPr>
          <w:rFonts w:cs="Arial"/>
          <w:sz w:val="24"/>
          <w:szCs w:val="24"/>
        </w:rPr>
        <w:t>:</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w:t>
      </w:r>
      <w:r>
        <w:rPr>
          <w:rFonts w:cs="Arial"/>
          <w:sz w:val="24"/>
          <w:szCs w:val="24"/>
        </w:rPr>
        <w:t>adheres to the rules</w:t>
      </w:r>
      <w:r w:rsidRPr="00032049">
        <w:rPr>
          <w:rFonts w:cs="Arial"/>
          <w:sz w:val="24"/>
          <w:szCs w:val="24"/>
        </w:rPr>
        <w:t xml:space="preserve">. The connection with </w:t>
      </w:r>
      <w:r>
        <w:rPr>
          <w:rFonts w:cs="Arial"/>
          <w:sz w:val="24"/>
          <w:szCs w:val="24"/>
        </w:rPr>
        <w:t>the audience</w:t>
      </w:r>
      <w:r w:rsidRPr="00032049">
        <w:rPr>
          <w:rFonts w:cs="Arial"/>
          <w:sz w:val="24"/>
          <w:szCs w:val="24"/>
        </w:rPr>
        <w:t xml:space="preserve"> is effective. Answers are supported with logic and strong arguments</w:t>
      </w:r>
      <w:r>
        <w:rPr>
          <w:rFonts w:cs="Arial"/>
          <w:sz w:val="24"/>
          <w:szCs w:val="24"/>
        </w:rPr>
        <w:t>.</w:t>
      </w:r>
      <w:r w:rsidRPr="00032049">
        <w:rPr>
          <w:rFonts w:cs="Arial"/>
          <w:sz w:val="24"/>
          <w:szCs w:val="24"/>
        </w:rPr>
        <w:t xml:space="preserve"> </w:t>
      </w:r>
    </w:p>
    <w:p w14:paraId="609E40CF" w14:textId="77777777" w:rsidR="001B47AD" w:rsidRPr="00032049" w:rsidRDefault="001B47AD" w:rsidP="001B47AD">
      <w:pPr>
        <w:spacing w:line="240" w:lineRule="auto"/>
        <w:jc w:val="both"/>
        <w:rPr>
          <w:rFonts w:cs="Arial"/>
          <w:sz w:val="24"/>
          <w:szCs w:val="24"/>
        </w:rPr>
      </w:pPr>
      <w:r>
        <w:rPr>
          <w:rFonts w:cs="Arial"/>
          <w:b/>
          <w:sz w:val="24"/>
          <w:szCs w:val="24"/>
        </w:rPr>
        <w:t>Two</w:t>
      </w:r>
      <w:r w:rsidRPr="00032049">
        <w:rPr>
          <w:rFonts w:cs="Arial"/>
          <w:b/>
          <w:sz w:val="24"/>
          <w:szCs w:val="24"/>
        </w:rPr>
        <w:t xml:space="preserve"> points</w:t>
      </w:r>
      <w:r>
        <w:rPr>
          <w:rFonts w:cs="Arial"/>
          <w:sz w:val="24"/>
          <w:szCs w:val="24"/>
        </w:rPr>
        <w:t>:</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w:t>
      </w:r>
      <w:r>
        <w:rPr>
          <w:rFonts w:cs="Arial"/>
          <w:sz w:val="24"/>
          <w:szCs w:val="24"/>
        </w:rPr>
        <w:t>adheres to the rules</w:t>
      </w:r>
      <w:r w:rsidRPr="00032049">
        <w:rPr>
          <w:rFonts w:cs="Arial"/>
          <w:sz w:val="24"/>
          <w:szCs w:val="24"/>
        </w:rPr>
        <w:t xml:space="preserve">. The connection with </w:t>
      </w:r>
      <w:r>
        <w:rPr>
          <w:rFonts w:cs="Arial"/>
          <w:sz w:val="24"/>
          <w:szCs w:val="24"/>
        </w:rPr>
        <w:t>the audience</w:t>
      </w:r>
      <w:r w:rsidRPr="00032049">
        <w:rPr>
          <w:rFonts w:cs="Arial"/>
          <w:sz w:val="24"/>
          <w:szCs w:val="24"/>
        </w:rPr>
        <w:t xml:space="preserve"> is effective, </w:t>
      </w:r>
      <w:r>
        <w:rPr>
          <w:rFonts w:cs="Arial"/>
          <w:sz w:val="24"/>
          <w:szCs w:val="24"/>
        </w:rPr>
        <w:t xml:space="preserve">but </w:t>
      </w:r>
      <w:r w:rsidRPr="00032049">
        <w:rPr>
          <w:rFonts w:cs="Arial"/>
          <w:sz w:val="24"/>
          <w:szCs w:val="24"/>
        </w:rPr>
        <w:t>answers are less strong and augmented</w:t>
      </w:r>
      <w:r>
        <w:rPr>
          <w:rFonts w:cs="Arial"/>
          <w:sz w:val="24"/>
          <w:szCs w:val="24"/>
        </w:rPr>
        <w:t>.</w:t>
      </w:r>
    </w:p>
    <w:p w14:paraId="3229209D" w14:textId="77777777" w:rsidR="001B47AD" w:rsidRPr="00032049" w:rsidRDefault="001B47AD" w:rsidP="001B47AD">
      <w:pPr>
        <w:spacing w:line="240" w:lineRule="auto"/>
        <w:jc w:val="both"/>
        <w:rPr>
          <w:rFonts w:cs="Arial"/>
          <w:sz w:val="24"/>
          <w:szCs w:val="24"/>
        </w:rPr>
      </w:pPr>
      <w:r>
        <w:rPr>
          <w:rFonts w:cs="Arial"/>
          <w:b/>
          <w:sz w:val="24"/>
          <w:szCs w:val="24"/>
        </w:rPr>
        <w:t>One</w:t>
      </w:r>
      <w:r w:rsidRPr="00032049">
        <w:rPr>
          <w:rFonts w:cs="Arial"/>
          <w:b/>
          <w:sz w:val="24"/>
          <w:szCs w:val="24"/>
        </w:rPr>
        <w:t xml:space="preserve"> point</w:t>
      </w:r>
      <w:r>
        <w:rPr>
          <w:rFonts w:cs="Arial"/>
          <w:sz w:val="24"/>
          <w:szCs w:val="24"/>
        </w:rPr>
        <w:t>:</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w:t>
      </w:r>
      <w:r>
        <w:rPr>
          <w:rFonts w:cs="Arial"/>
          <w:sz w:val="24"/>
          <w:szCs w:val="24"/>
        </w:rPr>
        <w:t>adheres to the rules</w:t>
      </w:r>
      <w:r w:rsidRPr="00032049">
        <w:rPr>
          <w:rFonts w:cs="Arial"/>
          <w:sz w:val="24"/>
          <w:szCs w:val="24"/>
        </w:rPr>
        <w:t xml:space="preserve">. The connection with </w:t>
      </w:r>
      <w:r>
        <w:rPr>
          <w:rFonts w:cs="Arial"/>
          <w:sz w:val="24"/>
          <w:szCs w:val="24"/>
        </w:rPr>
        <w:t>the audience</w:t>
      </w:r>
      <w:r w:rsidRPr="00032049">
        <w:rPr>
          <w:rFonts w:cs="Arial"/>
          <w:sz w:val="24"/>
          <w:szCs w:val="24"/>
        </w:rPr>
        <w:t xml:space="preserve"> is not effective, </w:t>
      </w:r>
      <w:r>
        <w:rPr>
          <w:rFonts w:cs="Arial"/>
          <w:sz w:val="24"/>
          <w:szCs w:val="24"/>
        </w:rPr>
        <w:t xml:space="preserve">and the </w:t>
      </w:r>
      <w:r w:rsidRPr="00032049">
        <w:rPr>
          <w:rFonts w:cs="Arial"/>
          <w:sz w:val="24"/>
          <w:szCs w:val="24"/>
        </w:rPr>
        <w:t>answers are not relevant</w:t>
      </w:r>
      <w:r>
        <w:rPr>
          <w:rFonts w:cs="Arial"/>
          <w:sz w:val="24"/>
          <w:szCs w:val="24"/>
        </w:rPr>
        <w:t>.</w:t>
      </w:r>
    </w:p>
    <w:p w14:paraId="6ED4F196" w14:textId="77777777" w:rsidR="001B47AD" w:rsidRPr="00032049" w:rsidRDefault="001B47AD" w:rsidP="001B47AD">
      <w:pPr>
        <w:spacing w:line="240" w:lineRule="auto"/>
        <w:jc w:val="both"/>
        <w:rPr>
          <w:rFonts w:cs="Arial"/>
          <w:sz w:val="24"/>
          <w:szCs w:val="24"/>
        </w:rPr>
      </w:pPr>
      <w:r>
        <w:rPr>
          <w:rFonts w:cs="Arial"/>
          <w:b/>
          <w:sz w:val="24"/>
          <w:szCs w:val="24"/>
        </w:rPr>
        <w:t>Zero</w:t>
      </w:r>
      <w:r w:rsidRPr="00032049">
        <w:rPr>
          <w:rFonts w:cs="Arial"/>
          <w:b/>
          <w:sz w:val="24"/>
          <w:szCs w:val="24"/>
        </w:rPr>
        <w:t xml:space="preserve"> point</w:t>
      </w:r>
      <w:r>
        <w:rPr>
          <w:rFonts w:cs="Arial"/>
          <w:b/>
          <w:sz w:val="24"/>
          <w:szCs w:val="24"/>
        </w:rPr>
        <w: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w:t>
      </w:r>
      <w:r>
        <w:rPr>
          <w:rFonts w:cs="Arial"/>
          <w:sz w:val="24"/>
          <w:szCs w:val="24"/>
        </w:rPr>
        <w:t>does not adhere to the rules</w:t>
      </w:r>
      <w:r w:rsidRPr="00032049">
        <w:rPr>
          <w:rFonts w:cs="Arial"/>
          <w:sz w:val="24"/>
          <w:szCs w:val="24"/>
        </w:rPr>
        <w:t>. There is no connection between</w:t>
      </w:r>
      <w:r>
        <w:rPr>
          <w:rFonts w:cs="Arial"/>
          <w:sz w:val="24"/>
          <w:szCs w:val="24"/>
        </w:rPr>
        <w:t xml:space="preserve"> the</w:t>
      </w:r>
      <w:r w:rsidRPr="00032049">
        <w:rPr>
          <w:rFonts w:cs="Arial"/>
          <w:sz w:val="24"/>
          <w:szCs w:val="24"/>
        </w:rPr>
        <w:t xml:space="preserve"> student and </w:t>
      </w:r>
      <w:r>
        <w:rPr>
          <w:rFonts w:cs="Arial"/>
          <w:sz w:val="24"/>
          <w:szCs w:val="24"/>
        </w:rPr>
        <w:t>the audience</w:t>
      </w:r>
      <w:r w:rsidRPr="00032049">
        <w:rPr>
          <w:rFonts w:cs="Arial"/>
          <w:sz w:val="24"/>
          <w:szCs w:val="24"/>
        </w:rPr>
        <w:t xml:space="preserve">.  </w:t>
      </w:r>
      <w:r>
        <w:rPr>
          <w:rFonts w:cs="Arial"/>
          <w:sz w:val="24"/>
          <w:szCs w:val="24"/>
        </w:rPr>
        <w:t>The student c</w:t>
      </w:r>
      <w:r w:rsidRPr="00032049">
        <w:rPr>
          <w:rFonts w:cs="Arial"/>
          <w:sz w:val="24"/>
          <w:szCs w:val="24"/>
        </w:rPr>
        <w:t>an</w:t>
      </w:r>
      <w:r>
        <w:rPr>
          <w:rFonts w:cs="Arial"/>
          <w:sz w:val="24"/>
          <w:szCs w:val="24"/>
        </w:rPr>
        <w:t>not</w:t>
      </w:r>
      <w:r w:rsidRPr="00032049">
        <w:rPr>
          <w:rFonts w:cs="Arial"/>
          <w:sz w:val="24"/>
          <w:szCs w:val="24"/>
        </w:rPr>
        <w:t xml:space="preserve"> answer </w:t>
      </w:r>
      <w:r>
        <w:rPr>
          <w:rFonts w:cs="Arial"/>
          <w:sz w:val="24"/>
          <w:szCs w:val="24"/>
        </w:rPr>
        <w:t>the</w:t>
      </w:r>
      <w:r w:rsidRPr="00032049">
        <w:rPr>
          <w:rFonts w:cs="Arial"/>
          <w:sz w:val="24"/>
          <w:szCs w:val="24"/>
        </w:rPr>
        <w:t xml:space="preserve"> question</w:t>
      </w:r>
      <w:r>
        <w:rPr>
          <w:rFonts w:cs="Arial"/>
          <w:sz w:val="24"/>
          <w:szCs w:val="24"/>
        </w:rPr>
        <w:t>s.</w:t>
      </w:r>
    </w:p>
    <w:p w14:paraId="7A44FD6D" w14:textId="77777777" w:rsidR="001B47AD" w:rsidRPr="00032049" w:rsidRDefault="001B47AD" w:rsidP="001B47AD">
      <w:pPr>
        <w:spacing w:line="240" w:lineRule="auto"/>
        <w:jc w:val="both"/>
        <w:rPr>
          <w:rFonts w:cs="Arial"/>
          <w:sz w:val="24"/>
          <w:szCs w:val="24"/>
        </w:rPr>
      </w:pPr>
    </w:p>
    <w:p w14:paraId="43BB3B34" w14:textId="77777777" w:rsidR="001B47AD" w:rsidRPr="00032049" w:rsidRDefault="001B47AD" w:rsidP="001B47AD">
      <w:pPr>
        <w:pStyle w:val="Heading2"/>
        <w:numPr>
          <w:ilvl w:val="0"/>
          <w:numId w:val="0"/>
        </w:numPr>
        <w:ind w:left="292" w:hanging="292"/>
        <w:rPr>
          <w:rFonts w:cs="Arial"/>
          <w:szCs w:val="24"/>
          <w:lang w:val="en-GB"/>
        </w:rPr>
      </w:pPr>
      <w:bookmarkStart w:id="11" w:name="_Toc159571714"/>
      <w:bookmarkStart w:id="12" w:name="_Toc164083735"/>
      <w:r w:rsidRPr="00032049">
        <w:rPr>
          <w:rFonts w:cs="Arial"/>
          <w:szCs w:val="24"/>
          <w:lang w:val="en-GB"/>
        </w:rPr>
        <w:t>Presentation skills</w:t>
      </w:r>
      <w:bookmarkEnd w:id="11"/>
      <w:bookmarkEnd w:id="12"/>
      <w:r w:rsidRPr="00032049">
        <w:rPr>
          <w:rFonts w:cs="Arial"/>
          <w:szCs w:val="24"/>
          <w:lang w:val="en-GB"/>
        </w:rPr>
        <w:t xml:space="preserve"> </w:t>
      </w:r>
    </w:p>
    <w:p w14:paraId="00DB166E" w14:textId="77777777" w:rsidR="001B47AD" w:rsidRPr="00032049" w:rsidRDefault="001B47AD" w:rsidP="001B47AD">
      <w:pPr>
        <w:spacing w:line="240" w:lineRule="auto"/>
        <w:jc w:val="both"/>
        <w:rPr>
          <w:rFonts w:cs="Arial"/>
          <w:sz w:val="24"/>
          <w:szCs w:val="24"/>
        </w:rPr>
      </w:pPr>
      <w:r>
        <w:rPr>
          <w:rFonts w:cs="Arial"/>
          <w:b/>
          <w:sz w:val="24"/>
          <w:szCs w:val="24"/>
        </w:rPr>
        <w:t>Three</w:t>
      </w:r>
      <w:r w:rsidRPr="00032049">
        <w:rPr>
          <w:rFonts w:cs="Arial"/>
          <w:b/>
          <w:sz w:val="24"/>
          <w:szCs w:val="24"/>
        </w:rPr>
        <w:t xml:space="preserve"> points</w:t>
      </w:r>
      <w:r>
        <w:rPr>
          <w:rFonts w:cs="Arial"/>
          <w:b/>
          <w:sz w:val="24"/>
          <w:szCs w:val="24"/>
        </w:rPr>
        <w:t>:</w:t>
      </w:r>
      <w:r w:rsidRPr="00032049">
        <w:rPr>
          <w:rFonts w:cs="Arial"/>
          <w:sz w:val="24"/>
          <w:szCs w:val="24"/>
        </w:rPr>
        <w:t xml:space="preserve"> </w:t>
      </w:r>
      <w:r>
        <w:rPr>
          <w:rFonts w:cs="Arial"/>
          <w:sz w:val="24"/>
          <w:szCs w:val="24"/>
        </w:rPr>
        <w:t>The p</w:t>
      </w:r>
      <w:r w:rsidRPr="00032049">
        <w:rPr>
          <w:rFonts w:cs="Arial"/>
          <w:sz w:val="24"/>
          <w:szCs w:val="24"/>
        </w:rPr>
        <w:t xml:space="preserve">resentation is performed with excellent </w:t>
      </w:r>
      <w:proofErr w:type="gramStart"/>
      <w:r w:rsidRPr="00032049">
        <w:rPr>
          <w:rFonts w:cs="Arial"/>
          <w:sz w:val="24"/>
          <w:szCs w:val="24"/>
        </w:rPr>
        <w:t>visuali</w:t>
      </w:r>
      <w:r>
        <w:rPr>
          <w:rFonts w:cs="Arial"/>
          <w:sz w:val="24"/>
          <w:szCs w:val="24"/>
        </w:rPr>
        <w:t>s</w:t>
      </w:r>
      <w:r w:rsidRPr="00032049">
        <w:rPr>
          <w:rFonts w:cs="Arial"/>
          <w:sz w:val="24"/>
          <w:szCs w:val="24"/>
        </w:rPr>
        <w:t>ation</w:t>
      </w:r>
      <w:r>
        <w:rPr>
          <w:rFonts w:cs="Arial"/>
          <w:sz w:val="24"/>
          <w:szCs w:val="24"/>
        </w:rPr>
        <w:t>, and</w:t>
      </w:r>
      <w:proofErr w:type="gramEnd"/>
      <w:r>
        <w:rPr>
          <w:rFonts w:cs="Arial"/>
          <w:sz w:val="24"/>
          <w:szCs w:val="24"/>
        </w:rPr>
        <w:t xml:space="preserve"> </w:t>
      </w:r>
      <w:r w:rsidRPr="00032049">
        <w:rPr>
          <w:rFonts w:cs="Arial"/>
          <w:sz w:val="24"/>
          <w:szCs w:val="24"/>
        </w:rPr>
        <w:t>is clear and understandable</w:t>
      </w:r>
      <w:r>
        <w:rPr>
          <w:rFonts w:cs="Arial"/>
          <w:sz w:val="24"/>
          <w:szCs w:val="24"/>
        </w:rPr>
        <w:t>.</w:t>
      </w:r>
    </w:p>
    <w:p w14:paraId="6FF839F2" w14:textId="77777777" w:rsidR="001B47AD" w:rsidRPr="00032049" w:rsidRDefault="001B47AD" w:rsidP="001B47AD">
      <w:pPr>
        <w:spacing w:line="240" w:lineRule="auto"/>
        <w:jc w:val="both"/>
        <w:rPr>
          <w:rFonts w:cs="Arial"/>
          <w:sz w:val="24"/>
          <w:szCs w:val="24"/>
        </w:rPr>
      </w:pPr>
      <w:r>
        <w:rPr>
          <w:rFonts w:cs="Arial"/>
          <w:b/>
          <w:sz w:val="24"/>
          <w:szCs w:val="24"/>
        </w:rPr>
        <w:t>Two</w:t>
      </w:r>
      <w:r w:rsidRPr="00032049">
        <w:rPr>
          <w:rFonts w:cs="Arial"/>
          <w:b/>
          <w:sz w:val="24"/>
          <w:szCs w:val="24"/>
        </w:rPr>
        <w:t xml:space="preserve"> point</w:t>
      </w:r>
      <w:r>
        <w:rPr>
          <w:rFonts w:cs="Arial"/>
          <w:b/>
          <w:sz w:val="24"/>
          <w:szCs w:val="24"/>
        </w:rPr>
        <w:t>s:</w:t>
      </w:r>
      <w:r w:rsidRPr="00032049">
        <w:rPr>
          <w:rFonts w:cs="Arial"/>
          <w:sz w:val="24"/>
          <w:szCs w:val="24"/>
        </w:rPr>
        <w:t xml:space="preserve"> </w:t>
      </w:r>
      <w:r>
        <w:rPr>
          <w:rFonts w:cs="Arial"/>
          <w:sz w:val="24"/>
          <w:szCs w:val="24"/>
        </w:rPr>
        <w:t>The p</w:t>
      </w:r>
      <w:r w:rsidRPr="00032049">
        <w:rPr>
          <w:rFonts w:cs="Arial"/>
          <w:sz w:val="24"/>
          <w:szCs w:val="24"/>
        </w:rPr>
        <w:t>resentation is performed with excellent visuali</w:t>
      </w:r>
      <w:r>
        <w:rPr>
          <w:rFonts w:cs="Arial"/>
          <w:sz w:val="24"/>
          <w:szCs w:val="24"/>
        </w:rPr>
        <w:t>s</w:t>
      </w:r>
      <w:r w:rsidRPr="00032049">
        <w:rPr>
          <w:rFonts w:cs="Arial"/>
          <w:sz w:val="24"/>
          <w:szCs w:val="24"/>
        </w:rPr>
        <w:t>ation, but at some points is not clear and understandable</w:t>
      </w:r>
      <w:r>
        <w:rPr>
          <w:rFonts w:cs="Arial"/>
          <w:sz w:val="24"/>
          <w:szCs w:val="24"/>
        </w:rPr>
        <w:t>.</w:t>
      </w:r>
    </w:p>
    <w:p w14:paraId="20D3FDC4" w14:textId="77777777" w:rsidR="001B47AD" w:rsidRPr="00032049" w:rsidRDefault="001B47AD" w:rsidP="001B47AD">
      <w:pPr>
        <w:spacing w:line="240" w:lineRule="auto"/>
        <w:jc w:val="both"/>
        <w:rPr>
          <w:rFonts w:cs="Arial"/>
          <w:sz w:val="24"/>
          <w:szCs w:val="24"/>
        </w:rPr>
      </w:pPr>
      <w:r>
        <w:rPr>
          <w:rFonts w:cs="Arial"/>
          <w:b/>
          <w:sz w:val="24"/>
          <w:szCs w:val="24"/>
        </w:rPr>
        <w:t>One</w:t>
      </w:r>
      <w:r w:rsidRPr="00032049">
        <w:rPr>
          <w:rFonts w:cs="Arial"/>
          <w:b/>
          <w:sz w:val="24"/>
          <w:szCs w:val="24"/>
        </w:rPr>
        <w:t xml:space="preserve"> point</w:t>
      </w:r>
      <w:r>
        <w:rPr>
          <w:rFonts w:cs="Arial"/>
          <w:b/>
          <w:sz w:val="24"/>
          <w:szCs w:val="24"/>
        </w:rPr>
        <w:t>:</w:t>
      </w:r>
      <w:r w:rsidRPr="00032049">
        <w:rPr>
          <w:rFonts w:cs="Arial"/>
          <w:sz w:val="24"/>
          <w:szCs w:val="24"/>
        </w:rPr>
        <w:t xml:space="preserve"> </w:t>
      </w:r>
      <w:r>
        <w:rPr>
          <w:rFonts w:cs="Arial"/>
          <w:sz w:val="24"/>
          <w:szCs w:val="24"/>
        </w:rPr>
        <w:t>The p</w:t>
      </w:r>
      <w:r w:rsidRPr="00032049">
        <w:rPr>
          <w:rFonts w:cs="Arial"/>
          <w:sz w:val="24"/>
          <w:szCs w:val="24"/>
        </w:rPr>
        <w:t>resentation is performed with poor visuali</w:t>
      </w:r>
      <w:r>
        <w:rPr>
          <w:rFonts w:cs="Arial"/>
          <w:sz w:val="24"/>
          <w:szCs w:val="24"/>
        </w:rPr>
        <w:t>s</w:t>
      </w:r>
      <w:r w:rsidRPr="00032049">
        <w:rPr>
          <w:rFonts w:cs="Arial"/>
          <w:sz w:val="24"/>
          <w:szCs w:val="24"/>
        </w:rPr>
        <w:t>ation, and at some points is not clear and understandable</w:t>
      </w:r>
      <w:r>
        <w:rPr>
          <w:rFonts w:cs="Arial"/>
          <w:sz w:val="24"/>
          <w:szCs w:val="24"/>
        </w:rPr>
        <w:t>.</w:t>
      </w:r>
    </w:p>
    <w:p w14:paraId="7FBB092A" w14:textId="77777777" w:rsidR="001B47AD" w:rsidRPr="00032049" w:rsidRDefault="001B47AD" w:rsidP="001B47AD">
      <w:pPr>
        <w:spacing w:line="240" w:lineRule="auto"/>
        <w:jc w:val="both"/>
        <w:rPr>
          <w:rFonts w:cs="Arial"/>
          <w:sz w:val="24"/>
          <w:szCs w:val="24"/>
        </w:rPr>
      </w:pPr>
      <w:r>
        <w:rPr>
          <w:rFonts w:cs="Arial"/>
          <w:b/>
          <w:sz w:val="24"/>
          <w:szCs w:val="24"/>
        </w:rPr>
        <w:t>Zero</w:t>
      </w:r>
      <w:r w:rsidRPr="00032049">
        <w:rPr>
          <w:rFonts w:cs="Arial"/>
          <w:b/>
          <w:sz w:val="24"/>
          <w:szCs w:val="24"/>
        </w:rPr>
        <w:t xml:space="preserve"> point</w:t>
      </w:r>
      <w:r>
        <w:rPr>
          <w:rFonts w:cs="Arial"/>
          <w:b/>
          <w:sz w:val="24"/>
          <w:szCs w:val="24"/>
        </w:rPr>
        <w:t>s</w:t>
      </w:r>
      <w:r>
        <w:rPr>
          <w:rFonts w:cs="Arial"/>
          <w:sz w:val="24"/>
          <w:szCs w:val="24"/>
        </w:rPr>
        <w:t>:</w:t>
      </w:r>
      <w:r w:rsidRPr="00032049">
        <w:rPr>
          <w:rFonts w:cs="Arial"/>
          <w:sz w:val="24"/>
          <w:szCs w:val="24"/>
        </w:rPr>
        <w:t xml:space="preserve"> There </w:t>
      </w:r>
      <w:r>
        <w:rPr>
          <w:rFonts w:cs="Arial"/>
          <w:sz w:val="24"/>
          <w:szCs w:val="24"/>
        </w:rPr>
        <w:t>are</w:t>
      </w:r>
      <w:r w:rsidRPr="00032049">
        <w:rPr>
          <w:rFonts w:cs="Arial"/>
          <w:sz w:val="24"/>
          <w:szCs w:val="24"/>
        </w:rPr>
        <w:t xml:space="preserve"> no visuali</w:t>
      </w:r>
      <w:r>
        <w:rPr>
          <w:rFonts w:cs="Arial"/>
          <w:sz w:val="24"/>
          <w:szCs w:val="24"/>
        </w:rPr>
        <w:t>s</w:t>
      </w:r>
      <w:r w:rsidRPr="00032049">
        <w:rPr>
          <w:rFonts w:cs="Arial"/>
          <w:sz w:val="24"/>
          <w:szCs w:val="24"/>
        </w:rPr>
        <w:t>ation</w:t>
      </w:r>
      <w:r>
        <w:rPr>
          <w:rFonts w:cs="Arial"/>
          <w:sz w:val="24"/>
          <w:szCs w:val="24"/>
        </w:rPr>
        <w:t>s</w:t>
      </w:r>
      <w:r w:rsidRPr="00032049">
        <w:rPr>
          <w:rFonts w:cs="Arial"/>
          <w:sz w:val="24"/>
          <w:szCs w:val="24"/>
        </w:rPr>
        <w:t xml:space="preserve"> during </w:t>
      </w:r>
      <w:r>
        <w:rPr>
          <w:rFonts w:cs="Arial"/>
          <w:sz w:val="24"/>
          <w:szCs w:val="24"/>
        </w:rPr>
        <w:t xml:space="preserve">the </w:t>
      </w:r>
      <w:r w:rsidRPr="00032049">
        <w:rPr>
          <w:rFonts w:cs="Arial"/>
          <w:sz w:val="24"/>
          <w:szCs w:val="24"/>
        </w:rPr>
        <w:t>presentation</w:t>
      </w:r>
      <w:r>
        <w:rPr>
          <w:rFonts w:cs="Arial"/>
          <w:sz w:val="24"/>
          <w:szCs w:val="24"/>
        </w:rPr>
        <w:t>.</w:t>
      </w:r>
    </w:p>
    <w:p w14:paraId="455B7C9B" w14:textId="77777777" w:rsidR="001B47AD" w:rsidRPr="00032049" w:rsidRDefault="001B47AD" w:rsidP="001B47AD">
      <w:pPr>
        <w:spacing w:line="240" w:lineRule="auto"/>
        <w:jc w:val="both"/>
        <w:rPr>
          <w:rFonts w:cs="Arial"/>
          <w:sz w:val="24"/>
          <w:szCs w:val="24"/>
        </w:rPr>
      </w:pPr>
    </w:p>
    <w:p w14:paraId="61C812F5" w14:textId="77777777" w:rsidR="001B47AD" w:rsidRPr="00032049" w:rsidRDefault="001B47AD" w:rsidP="001B47AD">
      <w:pPr>
        <w:spacing w:line="240" w:lineRule="auto"/>
        <w:jc w:val="both"/>
        <w:rPr>
          <w:rFonts w:cs="Arial"/>
          <w:sz w:val="24"/>
          <w:szCs w:val="24"/>
        </w:rPr>
      </w:pPr>
      <w:r w:rsidRPr="00032049">
        <w:rPr>
          <w:rFonts w:cs="Arial"/>
          <w:b/>
          <w:sz w:val="24"/>
          <w:szCs w:val="24"/>
        </w:rPr>
        <w:t>MCQ-test</w:t>
      </w:r>
      <w:r>
        <w:rPr>
          <w:rFonts w:cs="Arial"/>
          <w:b/>
          <w:sz w:val="24"/>
          <w:szCs w:val="24"/>
        </w:rPr>
        <w:t>:</w:t>
      </w:r>
      <w:r w:rsidRPr="00032049">
        <w:rPr>
          <w:rFonts w:cs="Arial"/>
          <w:b/>
          <w:sz w:val="24"/>
          <w:szCs w:val="24"/>
        </w:rPr>
        <w:t xml:space="preserve"> 16 points. </w:t>
      </w:r>
      <w:r w:rsidRPr="00032049">
        <w:rPr>
          <w:rFonts w:cs="Arial"/>
          <w:sz w:val="24"/>
          <w:szCs w:val="24"/>
        </w:rPr>
        <w:t>Test includes 32 multiple</w:t>
      </w:r>
      <w:r>
        <w:rPr>
          <w:rFonts w:cs="Arial"/>
          <w:sz w:val="24"/>
          <w:szCs w:val="24"/>
        </w:rPr>
        <w:t xml:space="preserve"> </w:t>
      </w:r>
      <w:r w:rsidRPr="00032049">
        <w:rPr>
          <w:rFonts w:cs="Arial"/>
          <w:sz w:val="24"/>
          <w:szCs w:val="24"/>
        </w:rPr>
        <w:t>choice questions</w:t>
      </w:r>
      <w:r>
        <w:rPr>
          <w:rFonts w:cs="Arial"/>
          <w:sz w:val="24"/>
          <w:szCs w:val="24"/>
        </w:rPr>
        <w:t>.</w:t>
      </w:r>
      <w:r w:rsidRPr="00032049">
        <w:rPr>
          <w:rFonts w:cs="Arial"/>
          <w:sz w:val="24"/>
          <w:szCs w:val="24"/>
        </w:rPr>
        <w:t xml:space="preserve"> </w:t>
      </w:r>
    </w:p>
    <w:p w14:paraId="538C3A3D" w14:textId="77777777" w:rsidR="001B47AD" w:rsidRPr="00032049" w:rsidRDefault="001B47AD" w:rsidP="001B47AD">
      <w:pPr>
        <w:spacing w:line="240" w:lineRule="auto"/>
        <w:jc w:val="both"/>
        <w:rPr>
          <w:rFonts w:cs="Arial"/>
          <w:sz w:val="24"/>
          <w:szCs w:val="24"/>
        </w:rPr>
      </w:pPr>
      <w:r w:rsidRPr="00032049">
        <w:rPr>
          <w:rFonts w:cs="Arial"/>
          <w:sz w:val="24"/>
          <w:szCs w:val="24"/>
        </w:rPr>
        <w:t>Each multiple</w:t>
      </w:r>
      <w:r>
        <w:rPr>
          <w:rFonts w:cs="Arial"/>
          <w:sz w:val="24"/>
          <w:szCs w:val="24"/>
        </w:rPr>
        <w:t>-choice</w:t>
      </w:r>
      <w:r w:rsidRPr="00032049">
        <w:rPr>
          <w:rFonts w:cs="Arial"/>
          <w:sz w:val="24"/>
          <w:szCs w:val="24"/>
        </w:rPr>
        <w:t xml:space="preserve"> question has </w:t>
      </w:r>
      <w:r>
        <w:rPr>
          <w:rFonts w:cs="Arial"/>
          <w:sz w:val="24"/>
          <w:szCs w:val="24"/>
        </w:rPr>
        <w:t>four</w:t>
      </w:r>
      <w:r w:rsidRPr="00032049">
        <w:rPr>
          <w:rFonts w:cs="Arial"/>
          <w:sz w:val="24"/>
          <w:szCs w:val="24"/>
        </w:rPr>
        <w:t xml:space="preserve"> answers. Only one is correct. </w:t>
      </w:r>
      <w:r>
        <w:rPr>
          <w:rFonts w:cs="Arial"/>
          <w:sz w:val="24"/>
          <w:szCs w:val="24"/>
        </w:rPr>
        <w:t>The c</w:t>
      </w:r>
      <w:r w:rsidRPr="00032049">
        <w:rPr>
          <w:rFonts w:cs="Arial"/>
          <w:sz w:val="24"/>
          <w:szCs w:val="24"/>
        </w:rPr>
        <w:t>orrect answer must be circled</w:t>
      </w:r>
      <w:r>
        <w:rPr>
          <w:rFonts w:cs="Arial"/>
          <w:sz w:val="24"/>
          <w:szCs w:val="24"/>
        </w:rPr>
        <w:t>.</w:t>
      </w:r>
    </w:p>
    <w:p w14:paraId="45A30BF4" w14:textId="77777777" w:rsidR="001B47AD" w:rsidRPr="00032049" w:rsidRDefault="001B47AD" w:rsidP="001B47AD">
      <w:pPr>
        <w:numPr>
          <w:ilvl w:val="0"/>
          <w:numId w:val="7"/>
        </w:numPr>
        <w:spacing w:after="0" w:line="240" w:lineRule="auto"/>
        <w:ind w:leftChars="-1" w:left="0" w:hangingChars="1" w:hanging="2"/>
        <w:jc w:val="both"/>
        <w:rPr>
          <w:rFonts w:cs="Arial"/>
          <w:sz w:val="24"/>
          <w:szCs w:val="24"/>
        </w:rPr>
      </w:pPr>
      <w:r w:rsidRPr="00032049">
        <w:rPr>
          <w:rFonts w:cs="Arial"/>
          <w:sz w:val="24"/>
          <w:szCs w:val="24"/>
        </w:rPr>
        <w:t xml:space="preserve">Each </w:t>
      </w:r>
      <w:r>
        <w:rPr>
          <w:rFonts w:cs="Arial"/>
          <w:sz w:val="24"/>
          <w:szCs w:val="24"/>
        </w:rPr>
        <w:t>correctly answered question</w:t>
      </w:r>
      <w:r w:rsidRPr="00032049">
        <w:rPr>
          <w:rFonts w:cs="Arial"/>
          <w:sz w:val="24"/>
          <w:szCs w:val="24"/>
        </w:rPr>
        <w:t xml:space="preserve"> is </w:t>
      </w:r>
      <w:r>
        <w:rPr>
          <w:rFonts w:cs="Arial"/>
          <w:sz w:val="24"/>
          <w:szCs w:val="24"/>
        </w:rPr>
        <w:t>worth</w:t>
      </w:r>
      <w:r w:rsidRPr="00032049">
        <w:rPr>
          <w:rFonts w:cs="Arial"/>
          <w:sz w:val="24"/>
          <w:szCs w:val="24"/>
        </w:rPr>
        <w:t xml:space="preserve"> </w:t>
      </w:r>
      <w:r>
        <w:rPr>
          <w:rFonts w:cs="Arial"/>
          <w:sz w:val="24"/>
          <w:szCs w:val="24"/>
        </w:rPr>
        <w:t>half a</w:t>
      </w:r>
      <w:r w:rsidRPr="00032049">
        <w:rPr>
          <w:rFonts w:cs="Arial"/>
          <w:sz w:val="24"/>
          <w:szCs w:val="24"/>
        </w:rPr>
        <w:t xml:space="preserve"> point</w:t>
      </w:r>
      <w:r>
        <w:rPr>
          <w:rFonts w:cs="Arial"/>
          <w:sz w:val="24"/>
          <w:szCs w:val="24"/>
        </w:rPr>
        <w:t xml:space="preserve"> (0.5).</w:t>
      </w:r>
      <w:r w:rsidRPr="00032049">
        <w:rPr>
          <w:rFonts w:cs="Arial"/>
          <w:sz w:val="24"/>
          <w:szCs w:val="24"/>
        </w:rPr>
        <w:t xml:space="preserve"> </w:t>
      </w:r>
    </w:p>
    <w:p w14:paraId="1B0E68A8" w14:textId="77777777" w:rsidR="001B47AD" w:rsidRPr="00032049" w:rsidRDefault="001B47AD" w:rsidP="001B47AD">
      <w:pPr>
        <w:numPr>
          <w:ilvl w:val="0"/>
          <w:numId w:val="7"/>
        </w:numPr>
        <w:spacing w:after="0" w:line="240" w:lineRule="auto"/>
        <w:ind w:leftChars="-1" w:left="0" w:hangingChars="1" w:hanging="2"/>
        <w:jc w:val="both"/>
        <w:rPr>
          <w:rFonts w:cs="Arial"/>
          <w:sz w:val="24"/>
          <w:szCs w:val="24"/>
        </w:rPr>
      </w:pPr>
      <w:r w:rsidRPr="00032049">
        <w:rPr>
          <w:rFonts w:cs="Arial"/>
          <w:sz w:val="24"/>
          <w:szCs w:val="24"/>
        </w:rPr>
        <w:t xml:space="preserve">Each </w:t>
      </w:r>
      <w:r>
        <w:rPr>
          <w:rFonts w:cs="Arial"/>
          <w:sz w:val="24"/>
          <w:szCs w:val="24"/>
        </w:rPr>
        <w:t>incorrectly answered question is worth</w:t>
      </w:r>
      <w:r w:rsidRPr="00032049">
        <w:rPr>
          <w:rFonts w:cs="Arial"/>
          <w:sz w:val="24"/>
          <w:szCs w:val="24"/>
        </w:rPr>
        <w:t xml:space="preserve"> </w:t>
      </w:r>
      <w:r>
        <w:rPr>
          <w:rFonts w:cs="Arial"/>
          <w:sz w:val="24"/>
          <w:szCs w:val="24"/>
        </w:rPr>
        <w:t>zero</w:t>
      </w:r>
      <w:r w:rsidRPr="00032049">
        <w:rPr>
          <w:rFonts w:cs="Arial"/>
          <w:sz w:val="24"/>
          <w:szCs w:val="24"/>
        </w:rPr>
        <w:t xml:space="preserve"> point</w:t>
      </w:r>
      <w:r>
        <w:rPr>
          <w:rFonts w:cs="Arial"/>
          <w:sz w:val="24"/>
          <w:szCs w:val="24"/>
        </w:rPr>
        <w:t>s.</w:t>
      </w:r>
      <w:r w:rsidRPr="00032049">
        <w:rPr>
          <w:rFonts w:cs="Arial"/>
          <w:sz w:val="24"/>
          <w:szCs w:val="24"/>
        </w:rPr>
        <w:t xml:space="preserve"> </w:t>
      </w:r>
    </w:p>
    <w:p w14:paraId="12D1C6C8" w14:textId="77777777" w:rsidR="001B47AD" w:rsidRPr="00032049" w:rsidRDefault="001B47AD" w:rsidP="001B47AD">
      <w:pPr>
        <w:spacing w:line="240" w:lineRule="auto"/>
        <w:jc w:val="both"/>
        <w:rPr>
          <w:rFonts w:cs="Arial"/>
          <w:sz w:val="24"/>
          <w:szCs w:val="24"/>
        </w:rPr>
      </w:pPr>
      <w:bookmarkStart w:id="13" w:name="_heading=h.2et92p0" w:colFirst="0" w:colLast="0"/>
      <w:bookmarkEnd w:id="13"/>
      <w:r w:rsidRPr="00032049">
        <w:rPr>
          <w:rFonts w:cs="Arial"/>
          <w:b/>
          <w:sz w:val="24"/>
          <w:szCs w:val="24"/>
        </w:rPr>
        <w:t xml:space="preserve"> </w:t>
      </w:r>
    </w:p>
    <w:p w14:paraId="14C3A0A7" w14:textId="77777777" w:rsidR="001B47AD" w:rsidRPr="00032049" w:rsidRDefault="001B47AD" w:rsidP="001B47AD">
      <w:pPr>
        <w:spacing w:line="240" w:lineRule="auto"/>
        <w:jc w:val="both"/>
        <w:rPr>
          <w:rFonts w:cs="Arial"/>
          <w:sz w:val="24"/>
          <w:szCs w:val="24"/>
        </w:rPr>
      </w:pPr>
      <w:r>
        <w:rPr>
          <w:rFonts w:cs="Arial"/>
          <w:b/>
          <w:i/>
          <w:sz w:val="24"/>
          <w:szCs w:val="24"/>
        </w:rPr>
        <w:t>S</w:t>
      </w:r>
      <w:r w:rsidRPr="00032049">
        <w:rPr>
          <w:rFonts w:cs="Arial"/>
          <w:b/>
          <w:i/>
          <w:sz w:val="24"/>
          <w:szCs w:val="24"/>
        </w:rPr>
        <w:t>tudent</w:t>
      </w:r>
      <w:r>
        <w:rPr>
          <w:rFonts w:cs="Arial"/>
          <w:b/>
          <w:i/>
          <w:sz w:val="24"/>
          <w:szCs w:val="24"/>
        </w:rPr>
        <w:t>s</w:t>
      </w:r>
      <w:r w:rsidRPr="00032049">
        <w:rPr>
          <w:rFonts w:cs="Arial"/>
          <w:b/>
          <w:i/>
          <w:sz w:val="24"/>
          <w:szCs w:val="24"/>
        </w:rPr>
        <w:t xml:space="preserve"> will be admitted to the final assessment if he/she exceeds the minimum threshold (27 points) </w:t>
      </w:r>
      <w:r>
        <w:rPr>
          <w:rFonts w:cs="Arial"/>
          <w:b/>
          <w:i/>
          <w:sz w:val="24"/>
          <w:szCs w:val="24"/>
        </w:rPr>
        <w:t>in</w:t>
      </w:r>
      <w:r w:rsidRPr="00032049">
        <w:rPr>
          <w:rFonts w:cs="Arial"/>
          <w:b/>
          <w:i/>
          <w:sz w:val="24"/>
          <w:szCs w:val="24"/>
        </w:rPr>
        <w:t xml:space="preserve"> the </w:t>
      </w:r>
      <w:r>
        <w:rPr>
          <w:rFonts w:cs="Arial"/>
          <w:b/>
          <w:i/>
          <w:sz w:val="24"/>
          <w:szCs w:val="24"/>
        </w:rPr>
        <w:t>mid-term</w:t>
      </w:r>
      <w:r w:rsidRPr="00032049">
        <w:rPr>
          <w:rFonts w:cs="Arial"/>
          <w:b/>
          <w:i/>
          <w:sz w:val="24"/>
          <w:szCs w:val="24"/>
        </w:rPr>
        <w:t xml:space="preserve"> assessment.</w:t>
      </w:r>
      <w:bookmarkStart w:id="14" w:name="_heading=h.tyjcwt" w:colFirst="0" w:colLast="0"/>
      <w:bookmarkEnd w:id="14"/>
    </w:p>
    <w:p w14:paraId="2FF6F0C6" w14:textId="77777777" w:rsidR="001B47AD" w:rsidRPr="00032049" w:rsidRDefault="001B47AD" w:rsidP="001B47AD">
      <w:pPr>
        <w:spacing w:line="240" w:lineRule="auto"/>
        <w:jc w:val="both"/>
        <w:rPr>
          <w:rFonts w:cs="Arial"/>
          <w:sz w:val="24"/>
          <w:szCs w:val="24"/>
        </w:rPr>
      </w:pPr>
      <w:bookmarkStart w:id="15" w:name="_heading=h.3dy6vkm" w:colFirst="0" w:colLast="0"/>
      <w:bookmarkEnd w:id="15"/>
      <w:r w:rsidRPr="00A977D3">
        <w:rPr>
          <w:rFonts w:cs="Arial"/>
          <w:b/>
          <w:sz w:val="24"/>
          <w:szCs w:val="24"/>
          <w:u w:val="single"/>
        </w:rPr>
        <w:t>Final assessment: 40 points</w:t>
      </w:r>
      <w:r w:rsidRPr="00032049">
        <w:rPr>
          <w:rFonts w:cs="Arial"/>
          <w:b/>
          <w:sz w:val="24"/>
          <w:szCs w:val="24"/>
        </w:rPr>
        <w:t xml:space="preserve"> (</w:t>
      </w:r>
      <w:r>
        <w:rPr>
          <w:rFonts w:cs="Arial"/>
          <w:sz w:val="24"/>
          <w:szCs w:val="24"/>
        </w:rPr>
        <w:t>m</w:t>
      </w:r>
      <w:r w:rsidRPr="00032049">
        <w:rPr>
          <w:rFonts w:cs="Arial"/>
          <w:sz w:val="24"/>
          <w:szCs w:val="24"/>
        </w:rPr>
        <w:t>inimum competency limit is 24 points).</w:t>
      </w:r>
      <w:r w:rsidRPr="00032049">
        <w:rPr>
          <w:rFonts w:cs="Arial"/>
          <w:b/>
          <w:sz w:val="24"/>
          <w:szCs w:val="24"/>
        </w:rPr>
        <w:t xml:space="preserve">  </w:t>
      </w:r>
    </w:p>
    <w:p w14:paraId="2F7FA80F" w14:textId="77777777" w:rsidR="001B47AD" w:rsidRPr="00032049" w:rsidRDefault="001B47AD" w:rsidP="001B47AD">
      <w:pPr>
        <w:spacing w:line="240" w:lineRule="auto"/>
        <w:jc w:val="both"/>
        <w:rPr>
          <w:rFonts w:cs="Arial"/>
          <w:sz w:val="24"/>
          <w:szCs w:val="24"/>
        </w:rPr>
      </w:pPr>
      <w:r w:rsidRPr="00032049">
        <w:rPr>
          <w:rFonts w:cs="Arial"/>
          <w:b/>
          <w:sz w:val="24"/>
          <w:szCs w:val="24"/>
        </w:rPr>
        <w:t xml:space="preserve">Evaluation method  </w:t>
      </w:r>
    </w:p>
    <w:p w14:paraId="4F5F0FE7" w14:textId="77777777" w:rsidR="001B47AD" w:rsidRPr="00032049" w:rsidRDefault="001B47AD" w:rsidP="001B47AD">
      <w:pPr>
        <w:spacing w:line="240" w:lineRule="auto"/>
        <w:jc w:val="both"/>
        <w:rPr>
          <w:rFonts w:cs="Arial"/>
          <w:sz w:val="24"/>
          <w:szCs w:val="24"/>
        </w:rPr>
      </w:pPr>
      <w:r w:rsidRPr="00032049">
        <w:rPr>
          <w:rFonts w:cs="Arial"/>
          <w:sz w:val="24"/>
          <w:szCs w:val="24"/>
        </w:rPr>
        <w:t xml:space="preserve">Final exam: </w:t>
      </w:r>
      <w:r>
        <w:rPr>
          <w:rFonts w:cs="Arial"/>
          <w:sz w:val="24"/>
          <w:szCs w:val="24"/>
        </w:rPr>
        <w:t>the t</w:t>
      </w:r>
      <w:r w:rsidRPr="00032049">
        <w:rPr>
          <w:rFonts w:cs="Arial"/>
          <w:sz w:val="24"/>
          <w:szCs w:val="24"/>
        </w:rPr>
        <w:t xml:space="preserve">est includes 22 questions </w:t>
      </w:r>
      <w:r>
        <w:rPr>
          <w:rFonts w:cs="Arial"/>
          <w:sz w:val="24"/>
          <w:szCs w:val="24"/>
        </w:rPr>
        <w:t>worth</w:t>
      </w:r>
      <w:r w:rsidRPr="00032049">
        <w:rPr>
          <w:rFonts w:cs="Arial"/>
          <w:sz w:val="24"/>
          <w:szCs w:val="24"/>
        </w:rPr>
        <w:t xml:space="preserve"> </w:t>
      </w:r>
      <w:r w:rsidRPr="00032049">
        <w:rPr>
          <w:rFonts w:cs="Arial"/>
          <w:b/>
          <w:sz w:val="24"/>
          <w:szCs w:val="24"/>
        </w:rPr>
        <w:t>22 points</w:t>
      </w:r>
      <w:r>
        <w:rPr>
          <w:rFonts w:cs="Arial"/>
          <w:b/>
          <w:sz w:val="24"/>
          <w:szCs w:val="24"/>
        </w:rPr>
        <w:t>,</w:t>
      </w:r>
      <w:r w:rsidRPr="00032049">
        <w:rPr>
          <w:rFonts w:cs="Arial"/>
          <w:sz w:val="24"/>
          <w:szCs w:val="24"/>
        </w:rPr>
        <w:t xml:space="preserve"> and </w:t>
      </w:r>
      <w:r>
        <w:rPr>
          <w:rFonts w:cs="Arial"/>
          <w:sz w:val="24"/>
          <w:szCs w:val="24"/>
        </w:rPr>
        <w:t>six</w:t>
      </w:r>
      <w:r w:rsidRPr="00032049">
        <w:rPr>
          <w:rFonts w:cs="Arial"/>
          <w:sz w:val="24"/>
          <w:szCs w:val="24"/>
        </w:rPr>
        <w:t xml:space="preserve"> theoretical issues </w:t>
      </w:r>
      <w:r>
        <w:rPr>
          <w:rFonts w:cs="Arial"/>
          <w:sz w:val="24"/>
          <w:szCs w:val="24"/>
        </w:rPr>
        <w:t>worth</w:t>
      </w:r>
      <w:r w:rsidRPr="00032049">
        <w:rPr>
          <w:rFonts w:cs="Arial"/>
          <w:sz w:val="24"/>
          <w:szCs w:val="24"/>
        </w:rPr>
        <w:t xml:space="preserve"> </w:t>
      </w:r>
      <w:r w:rsidRPr="00032049">
        <w:rPr>
          <w:rFonts w:cs="Arial"/>
          <w:b/>
          <w:sz w:val="24"/>
          <w:szCs w:val="24"/>
        </w:rPr>
        <w:t>18 points</w:t>
      </w:r>
      <w:r>
        <w:rPr>
          <w:rFonts w:cs="Arial"/>
          <w:b/>
          <w:sz w:val="24"/>
          <w:szCs w:val="24"/>
        </w:rPr>
        <w:t>.</w:t>
      </w:r>
    </w:p>
    <w:p w14:paraId="0CF20390" w14:textId="77777777" w:rsidR="001B47AD" w:rsidRPr="00032049" w:rsidRDefault="001B47AD" w:rsidP="001B47AD">
      <w:pPr>
        <w:spacing w:line="240" w:lineRule="auto"/>
        <w:jc w:val="both"/>
        <w:rPr>
          <w:rFonts w:cs="Arial"/>
          <w:sz w:val="24"/>
          <w:szCs w:val="24"/>
        </w:rPr>
      </w:pPr>
      <w:r w:rsidRPr="00032049">
        <w:rPr>
          <w:rFonts w:cs="Arial"/>
          <w:sz w:val="24"/>
          <w:szCs w:val="24"/>
        </w:rPr>
        <w:t xml:space="preserve">Each question has </w:t>
      </w:r>
      <w:r>
        <w:rPr>
          <w:rFonts w:cs="Arial"/>
          <w:sz w:val="24"/>
          <w:szCs w:val="24"/>
        </w:rPr>
        <w:t>four</w:t>
      </w:r>
      <w:r w:rsidRPr="00032049">
        <w:rPr>
          <w:rFonts w:cs="Arial"/>
          <w:sz w:val="24"/>
          <w:szCs w:val="24"/>
        </w:rPr>
        <w:t xml:space="preserve"> answers. Only one is correct. </w:t>
      </w:r>
      <w:r>
        <w:rPr>
          <w:rFonts w:cs="Arial"/>
          <w:sz w:val="24"/>
          <w:szCs w:val="24"/>
        </w:rPr>
        <w:t>The c</w:t>
      </w:r>
      <w:r w:rsidRPr="00032049">
        <w:rPr>
          <w:rFonts w:cs="Arial"/>
          <w:sz w:val="24"/>
          <w:szCs w:val="24"/>
        </w:rPr>
        <w:t>orrect answer must be circled</w:t>
      </w:r>
      <w:r>
        <w:rPr>
          <w:rFonts w:cs="Arial"/>
          <w:sz w:val="24"/>
          <w:szCs w:val="24"/>
        </w:rPr>
        <w:t>.</w:t>
      </w:r>
    </w:p>
    <w:p w14:paraId="3B7F5B58" w14:textId="77777777" w:rsidR="001B47AD" w:rsidRPr="00032049" w:rsidRDefault="001B47AD" w:rsidP="001B47AD">
      <w:pPr>
        <w:numPr>
          <w:ilvl w:val="0"/>
          <w:numId w:val="7"/>
        </w:numPr>
        <w:spacing w:after="0" w:line="240" w:lineRule="auto"/>
        <w:ind w:leftChars="-1" w:left="0" w:hangingChars="1" w:hanging="2"/>
        <w:jc w:val="both"/>
        <w:rPr>
          <w:rFonts w:cs="Arial"/>
          <w:sz w:val="24"/>
          <w:szCs w:val="24"/>
        </w:rPr>
      </w:pPr>
      <w:r w:rsidRPr="00032049">
        <w:rPr>
          <w:rFonts w:cs="Arial"/>
          <w:sz w:val="24"/>
          <w:szCs w:val="24"/>
        </w:rPr>
        <w:t xml:space="preserve">Each </w:t>
      </w:r>
      <w:r>
        <w:rPr>
          <w:rFonts w:cs="Arial"/>
          <w:sz w:val="24"/>
          <w:szCs w:val="24"/>
        </w:rPr>
        <w:t>correctly answered question</w:t>
      </w:r>
      <w:r w:rsidRPr="00032049">
        <w:rPr>
          <w:rFonts w:cs="Arial"/>
          <w:sz w:val="24"/>
          <w:szCs w:val="24"/>
        </w:rPr>
        <w:t xml:space="preserve"> is </w:t>
      </w:r>
      <w:r>
        <w:rPr>
          <w:rFonts w:cs="Arial"/>
          <w:sz w:val="24"/>
          <w:szCs w:val="24"/>
        </w:rPr>
        <w:t>worth</w:t>
      </w:r>
      <w:r w:rsidRPr="00032049">
        <w:rPr>
          <w:rFonts w:cs="Arial"/>
          <w:sz w:val="24"/>
          <w:szCs w:val="24"/>
        </w:rPr>
        <w:t xml:space="preserve"> </w:t>
      </w:r>
      <w:r>
        <w:rPr>
          <w:rFonts w:cs="Arial"/>
          <w:sz w:val="24"/>
          <w:szCs w:val="24"/>
        </w:rPr>
        <w:t>one</w:t>
      </w:r>
      <w:r w:rsidRPr="00032049">
        <w:rPr>
          <w:rFonts w:cs="Arial"/>
          <w:sz w:val="24"/>
          <w:szCs w:val="24"/>
        </w:rPr>
        <w:t xml:space="preserve"> point</w:t>
      </w:r>
      <w:r>
        <w:rPr>
          <w:rFonts w:cs="Arial"/>
          <w:sz w:val="24"/>
          <w:szCs w:val="24"/>
        </w:rPr>
        <w:t>.</w:t>
      </w:r>
      <w:r w:rsidRPr="00032049">
        <w:rPr>
          <w:rFonts w:cs="Arial"/>
          <w:sz w:val="24"/>
          <w:szCs w:val="24"/>
        </w:rPr>
        <w:t xml:space="preserve"> </w:t>
      </w:r>
    </w:p>
    <w:p w14:paraId="1FE00302" w14:textId="77777777" w:rsidR="001B47AD" w:rsidRPr="00032049" w:rsidRDefault="001B47AD" w:rsidP="001B47AD">
      <w:pPr>
        <w:numPr>
          <w:ilvl w:val="0"/>
          <w:numId w:val="7"/>
        </w:numPr>
        <w:spacing w:after="0" w:line="240" w:lineRule="auto"/>
        <w:ind w:leftChars="-1" w:left="0" w:hangingChars="1" w:hanging="2"/>
        <w:jc w:val="both"/>
        <w:rPr>
          <w:rFonts w:cs="Arial"/>
          <w:sz w:val="24"/>
          <w:szCs w:val="24"/>
        </w:rPr>
      </w:pPr>
      <w:r w:rsidRPr="00032049">
        <w:rPr>
          <w:rFonts w:cs="Arial"/>
          <w:sz w:val="24"/>
          <w:szCs w:val="24"/>
        </w:rPr>
        <w:t xml:space="preserve">Each </w:t>
      </w:r>
      <w:r>
        <w:rPr>
          <w:rFonts w:cs="Arial"/>
          <w:sz w:val="24"/>
          <w:szCs w:val="24"/>
        </w:rPr>
        <w:t>incorrectly answered question is worth</w:t>
      </w:r>
      <w:r w:rsidRPr="00032049">
        <w:rPr>
          <w:rFonts w:cs="Arial"/>
          <w:sz w:val="24"/>
          <w:szCs w:val="24"/>
        </w:rPr>
        <w:t xml:space="preserve"> </w:t>
      </w:r>
      <w:r>
        <w:rPr>
          <w:rFonts w:cs="Arial"/>
          <w:sz w:val="24"/>
          <w:szCs w:val="24"/>
        </w:rPr>
        <w:t>zero</w:t>
      </w:r>
      <w:r w:rsidRPr="00032049">
        <w:rPr>
          <w:rFonts w:cs="Arial"/>
          <w:sz w:val="24"/>
          <w:szCs w:val="24"/>
        </w:rPr>
        <w:t xml:space="preserve"> point</w:t>
      </w:r>
      <w:r>
        <w:rPr>
          <w:rFonts w:cs="Arial"/>
          <w:sz w:val="24"/>
          <w:szCs w:val="24"/>
        </w:rPr>
        <w:t>s.</w:t>
      </w:r>
      <w:r w:rsidRPr="00032049">
        <w:rPr>
          <w:rFonts w:cs="Arial"/>
          <w:sz w:val="24"/>
          <w:szCs w:val="24"/>
        </w:rPr>
        <w:t xml:space="preserve"> </w:t>
      </w:r>
    </w:p>
    <w:p w14:paraId="6FE01481" w14:textId="77777777" w:rsidR="001B47AD" w:rsidRPr="00032049" w:rsidRDefault="001B47AD" w:rsidP="001B47AD">
      <w:pPr>
        <w:spacing w:line="240" w:lineRule="auto"/>
        <w:jc w:val="both"/>
        <w:rPr>
          <w:rFonts w:cs="Arial"/>
          <w:sz w:val="24"/>
          <w:szCs w:val="24"/>
        </w:rPr>
      </w:pPr>
    </w:p>
    <w:p w14:paraId="027F7C39" w14:textId="77777777" w:rsidR="001B47AD" w:rsidRPr="00032049" w:rsidRDefault="001B47AD" w:rsidP="001B47AD">
      <w:pPr>
        <w:spacing w:line="240" w:lineRule="auto"/>
        <w:jc w:val="both"/>
        <w:rPr>
          <w:rFonts w:cs="Arial"/>
          <w:sz w:val="24"/>
          <w:szCs w:val="24"/>
        </w:rPr>
      </w:pPr>
      <w:r w:rsidRPr="00032049">
        <w:rPr>
          <w:rFonts w:cs="Arial"/>
          <w:sz w:val="24"/>
          <w:szCs w:val="24"/>
        </w:rPr>
        <w:t xml:space="preserve">Each theoretical issue is </w:t>
      </w:r>
      <w:r>
        <w:rPr>
          <w:rFonts w:cs="Arial"/>
          <w:sz w:val="24"/>
          <w:szCs w:val="24"/>
        </w:rPr>
        <w:t>worth a maximum of three points (</w:t>
      </w:r>
      <w:r w:rsidRPr="00032049">
        <w:rPr>
          <w:rFonts w:cs="Arial"/>
          <w:sz w:val="24"/>
          <w:szCs w:val="24"/>
        </w:rPr>
        <w:t xml:space="preserve">total: </w:t>
      </w:r>
      <w:r w:rsidRPr="00032049">
        <w:rPr>
          <w:rFonts w:cs="Arial"/>
          <w:b/>
          <w:sz w:val="24"/>
          <w:szCs w:val="24"/>
        </w:rPr>
        <w:t>18</w:t>
      </w:r>
      <w:r w:rsidRPr="00032049">
        <w:rPr>
          <w:rFonts w:cs="Arial"/>
          <w:sz w:val="24"/>
          <w:szCs w:val="24"/>
        </w:rPr>
        <w:t xml:space="preserve"> points</w:t>
      </w:r>
      <w:r>
        <w:rPr>
          <w:rFonts w:cs="Arial"/>
          <w:sz w:val="24"/>
          <w:szCs w:val="24"/>
        </w:rPr>
        <w:t>)</w:t>
      </w:r>
      <w:r w:rsidRPr="00032049">
        <w:rPr>
          <w:rFonts w:cs="Arial"/>
          <w:sz w:val="24"/>
          <w:szCs w:val="24"/>
        </w:rPr>
        <w:t>.</w:t>
      </w:r>
    </w:p>
    <w:p w14:paraId="6FCD44C9" w14:textId="77777777" w:rsidR="001B47AD" w:rsidRPr="00032049" w:rsidRDefault="001B47AD" w:rsidP="001B47AD">
      <w:pPr>
        <w:spacing w:line="240" w:lineRule="auto"/>
        <w:jc w:val="both"/>
        <w:rPr>
          <w:rFonts w:cs="Arial"/>
          <w:sz w:val="24"/>
          <w:szCs w:val="24"/>
          <w:u w:val="single"/>
        </w:rPr>
      </w:pPr>
      <w:r w:rsidRPr="00032049">
        <w:rPr>
          <w:rFonts w:cs="Arial"/>
          <w:b/>
          <w:sz w:val="24"/>
          <w:szCs w:val="24"/>
          <w:u w:val="single"/>
        </w:rPr>
        <w:t>Evaluation criteria</w:t>
      </w:r>
    </w:p>
    <w:p w14:paraId="30D4C810" w14:textId="77777777" w:rsidR="001B47AD" w:rsidRPr="00032049" w:rsidRDefault="001B47AD" w:rsidP="001B47AD">
      <w:pPr>
        <w:spacing w:line="240" w:lineRule="auto"/>
        <w:jc w:val="both"/>
        <w:rPr>
          <w:rFonts w:cs="Arial"/>
          <w:sz w:val="24"/>
          <w:szCs w:val="24"/>
        </w:rPr>
      </w:pPr>
      <w:r>
        <w:rPr>
          <w:rFonts w:cs="Arial"/>
          <w:b/>
          <w:sz w:val="24"/>
          <w:szCs w:val="24"/>
        </w:rPr>
        <w:t>Three</w:t>
      </w:r>
      <w:r w:rsidRPr="00032049">
        <w:rPr>
          <w:rFonts w:cs="Arial"/>
          <w:b/>
          <w:sz w:val="24"/>
          <w:szCs w:val="24"/>
        </w:rPr>
        <w:t xml:space="preserve"> points:</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is well prepared. She/he </w:t>
      </w:r>
      <w:r>
        <w:rPr>
          <w:rFonts w:cs="Arial"/>
          <w:sz w:val="24"/>
          <w:szCs w:val="24"/>
        </w:rPr>
        <w:t>understands</w:t>
      </w:r>
      <w:r w:rsidRPr="00032049">
        <w:rPr>
          <w:rFonts w:cs="Arial"/>
          <w:sz w:val="24"/>
          <w:szCs w:val="24"/>
        </w:rPr>
        <w:t xml:space="preserve"> the subject </w:t>
      </w:r>
      <w:r>
        <w:rPr>
          <w:rFonts w:cs="Arial"/>
          <w:sz w:val="24"/>
          <w:szCs w:val="24"/>
        </w:rPr>
        <w:t>very well</w:t>
      </w:r>
      <w:r w:rsidRPr="00032049">
        <w:rPr>
          <w:rFonts w:cs="Arial"/>
          <w:sz w:val="24"/>
          <w:szCs w:val="24"/>
        </w:rPr>
        <w:t xml:space="preserve">. </w:t>
      </w:r>
      <w:r>
        <w:rPr>
          <w:rFonts w:cs="Arial"/>
          <w:sz w:val="24"/>
          <w:szCs w:val="24"/>
        </w:rPr>
        <w:t>The a</w:t>
      </w:r>
      <w:r w:rsidRPr="00032049">
        <w:rPr>
          <w:rFonts w:cs="Arial"/>
          <w:sz w:val="24"/>
          <w:szCs w:val="24"/>
        </w:rPr>
        <w:t xml:space="preserve">nswer is perfect and reasoned. </w:t>
      </w:r>
      <w:r>
        <w:rPr>
          <w:rFonts w:cs="Arial"/>
          <w:sz w:val="24"/>
          <w:szCs w:val="24"/>
        </w:rPr>
        <w:t>The s</w:t>
      </w:r>
      <w:r w:rsidRPr="00032049">
        <w:rPr>
          <w:rFonts w:cs="Arial"/>
          <w:sz w:val="24"/>
          <w:szCs w:val="24"/>
        </w:rPr>
        <w:t xml:space="preserve">tudent </w:t>
      </w:r>
      <w:r>
        <w:rPr>
          <w:rFonts w:cs="Arial"/>
          <w:sz w:val="24"/>
          <w:szCs w:val="24"/>
        </w:rPr>
        <w:t>has good awareness</w:t>
      </w:r>
      <w:r w:rsidRPr="00032049">
        <w:rPr>
          <w:rFonts w:cs="Arial"/>
          <w:sz w:val="24"/>
          <w:szCs w:val="24"/>
        </w:rPr>
        <w:t xml:space="preserve"> of the subject. </w:t>
      </w:r>
    </w:p>
    <w:p w14:paraId="6E0BCDB9" w14:textId="77777777" w:rsidR="001B47AD" w:rsidRPr="00032049" w:rsidRDefault="001B47AD" w:rsidP="001B47AD">
      <w:pPr>
        <w:spacing w:line="240" w:lineRule="auto"/>
        <w:jc w:val="both"/>
        <w:rPr>
          <w:rFonts w:cs="Arial"/>
          <w:sz w:val="24"/>
          <w:szCs w:val="24"/>
        </w:rPr>
      </w:pPr>
      <w:r>
        <w:rPr>
          <w:rFonts w:cs="Arial"/>
          <w:b/>
          <w:sz w:val="24"/>
          <w:szCs w:val="24"/>
        </w:rPr>
        <w:t>Two</w:t>
      </w:r>
      <w:r w:rsidRPr="00032049">
        <w:rPr>
          <w:rFonts w:cs="Arial"/>
          <w:b/>
          <w:sz w:val="24"/>
          <w:szCs w:val="24"/>
        </w:rPr>
        <w:t xml:space="preserve"> points</w:t>
      </w:r>
      <w:r>
        <w:rPr>
          <w:rFonts w:cs="Arial"/>
          <w:sz w:val="24"/>
          <w:szCs w:val="24"/>
        </w:rPr>
        <w:t>:</w:t>
      </w:r>
      <w:r w:rsidRPr="00032049">
        <w:rPr>
          <w:rFonts w:cs="Arial"/>
          <w:sz w:val="24"/>
          <w:szCs w:val="24"/>
        </w:rPr>
        <w:t xml:space="preserve"> </w:t>
      </w:r>
      <w:r>
        <w:rPr>
          <w:rFonts w:cs="Arial"/>
          <w:sz w:val="24"/>
          <w:szCs w:val="24"/>
        </w:rPr>
        <w:t>the s</w:t>
      </w:r>
      <w:r w:rsidRPr="00032049">
        <w:rPr>
          <w:rFonts w:cs="Arial"/>
          <w:sz w:val="24"/>
          <w:szCs w:val="24"/>
        </w:rPr>
        <w:t xml:space="preserve">tudent is prepared. She/he </w:t>
      </w:r>
      <w:r>
        <w:rPr>
          <w:rFonts w:cs="Arial"/>
          <w:sz w:val="24"/>
          <w:szCs w:val="24"/>
        </w:rPr>
        <w:t>understands</w:t>
      </w:r>
      <w:r w:rsidRPr="00032049">
        <w:rPr>
          <w:rFonts w:cs="Arial"/>
          <w:sz w:val="24"/>
          <w:szCs w:val="24"/>
        </w:rPr>
        <w:t xml:space="preserve"> the subject well but lacks </w:t>
      </w:r>
      <w:r>
        <w:rPr>
          <w:rFonts w:cs="Arial"/>
          <w:sz w:val="24"/>
          <w:szCs w:val="24"/>
        </w:rPr>
        <w:t>a strong argument</w:t>
      </w:r>
      <w:r w:rsidRPr="00032049">
        <w:rPr>
          <w:rFonts w:cs="Arial"/>
          <w:sz w:val="24"/>
          <w:szCs w:val="24"/>
        </w:rPr>
        <w:t xml:space="preserve">. </w:t>
      </w:r>
      <w:r>
        <w:rPr>
          <w:rFonts w:cs="Arial"/>
          <w:sz w:val="24"/>
          <w:szCs w:val="24"/>
        </w:rPr>
        <w:t>The s</w:t>
      </w:r>
      <w:r w:rsidRPr="00032049">
        <w:rPr>
          <w:rFonts w:cs="Arial"/>
          <w:sz w:val="24"/>
          <w:szCs w:val="24"/>
        </w:rPr>
        <w:t xml:space="preserve">tudent </w:t>
      </w:r>
      <w:r>
        <w:rPr>
          <w:rFonts w:cs="Arial"/>
          <w:sz w:val="24"/>
          <w:szCs w:val="24"/>
        </w:rPr>
        <w:t>does not have good awareness</w:t>
      </w:r>
      <w:r w:rsidRPr="00032049">
        <w:rPr>
          <w:rFonts w:cs="Arial"/>
          <w:sz w:val="24"/>
          <w:szCs w:val="24"/>
        </w:rPr>
        <w:t xml:space="preserve"> of the subject</w:t>
      </w:r>
      <w:r>
        <w:rPr>
          <w:rFonts w:cs="Arial"/>
          <w:sz w:val="24"/>
          <w:szCs w:val="24"/>
        </w:rPr>
        <w:t>.</w:t>
      </w:r>
    </w:p>
    <w:p w14:paraId="55E03016" w14:textId="77777777" w:rsidR="001B47AD" w:rsidRPr="00032049" w:rsidRDefault="001B47AD" w:rsidP="001B47AD">
      <w:pPr>
        <w:spacing w:line="240" w:lineRule="auto"/>
        <w:jc w:val="both"/>
        <w:rPr>
          <w:rFonts w:cs="Arial"/>
          <w:sz w:val="24"/>
          <w:szCs w:val="24"/>
        </w:rPr>
      </w:pPr>
      <w:r>
        <w:rPr>
          <w:rFonts w:cs="Arial"/>
          <w:b/>
          <w:sz w:val="24"/>
          <w:szCs w:val="24"/>
        </w:rPr>
        <w:t>One</w:t>
      </w:r>
      <w:r w:rsidRPr="00032049">
        <w:rPr>
          <w:rFonts w:cs="Arial"/>
          <w:b/>
          <w:sz w:val="24"/>
          <w:szCs w:val="24"/>
        </w:rPr>
        <w:t xml:space="preserve"> point</w:t>
      </w:r>
      <w:r>
        <w:rPr>
          <w:rFonts w:cs="Arial"/>
          <w:sz w:val="24"/>
          <w:szCs w:val="24"/>
        </w:rPr>
        <w:t>:</w:t>
      </w:r>
      <w:r w:rsidRPr="00032049">
        <w:rPr>
          <w:rFonts w:cs="Arial"/>
          <w:sz w:val="24"/>
          <w:szCs w:val="24"/>
        </w:rPr>
        <w:t xml:space="preserve"> </w:t>
      </w:r>
      <w:r>
        <w:rPr>
          <w:rFonts w:cs="Arial"/>
          <w:sz w:val="24"/>
          <w:szCs w:val="24"/>
        </w:rPr>
        <w:t xml:space="preserve">the </w:t>
      </w:r>
      <w:r w:rsidRPr="00032049">
        <w:rPr>
          <w:rFonts w:cs="Arial"/>
          <w:sz w:val="24"/>
          <w:szCs w:val="24"/>
        </w:rPr>
        <w:t xml:space="preserve">student is not prepared. </w:t>
      </w:r>
      <w:r>
        <w:rPr>
          <w:rFonts w:cs="Arial"/>
          <w:sz w:val="24"/>
          <w:szCs w:val="24"/>
        </w:rPr>
        <w:t>The a</w:t>
      </w:r>
      <w:r w:rsidRPr="00032049">
        <w:rPr>
          <w:rFonts w:cs="Arial"/>
          <w:sz w:val="24"/>
          <w:szCs w:val="24"/>
        </w:rPr>
        <w:t xml:space="preserve">nswers are not perfect </w:t>
      </w:r>
      <w:r>
        <w:rPr>
          <w:rFonts w:cs="Arial"/>
          <w:sz w:val="24"/>
          <w:szCs w:val="24"/>
        </w:rPr>
        <w:t>or well</w:t>
      </w:r>
      <w:r w:rsidRPr="00032049">
        <w:rPr>
          <w:rFonts w:cs="Arial"/>
          <w:sz w:val="24"/>
          <w:szCs w:val="24"/>
        </w:rPr>
        <w:t xml:space="preserve">-reasoned. </w:t>
      </w:r>
      <w:r>
        <w:rPr>
          <w:rFonts w:cs="Arial"/>
          <w:sz w:val="24"/>
          <w:szCs w:val="24"/>
        </w:rPr>
        <w:t>The student does not have good awareness</w:t>
      </w:r>
      <w:r w:rsidRPr="00032049">
        <w:rPr>
          <w:rFonts w:cs="Arial"/>
          <w:sz w:val="24"/>
          <w:szCs w:val="24"/>
        </w:rPr>
        <w:t xml:space="preserve"> of the subject</w:t>
      </w:r>
      <w:r>
        <w:rPr>
          <w:rFonts w:cs="Arial"/>
          <w:sz w:val="24"/>
          <w:szCs w:val="24"/>
        </w:rPr>
        <w:t>.</w:t>
      </w:r>
    </w:p>
    <w:p w14:paraId="14A19BD4" w14:textId="77777777" w:rsidR="001B47AD" w:rsidRPr="00032049" w:rsidRDefault="001B47AD" w:rsidP="001B47AD">
      <w:pPr>
        <w:spacing w:line="240" w:lineRule="auto"/>
        <w:jc w:val="both"/>
        <w:rPr>
          <w:rFonts w:cs="Arial"/>
          <w:sz w:val="24"/>
          <w:szCs w:val="24"/>
        </w:rPr>
      </w:pPr>
      <w:r>
        <w:rPr>
          <w:rFonts w:cs="Arial"/>
          <w:b/>
          <w:sz w:val="24"/>
          <w:szCs w:val="24"/>
        </w:rPr>
        <w:t>Zero</w:t>
      </w:r>
      <w:r w:rsidRPr="00032049">
        <w:rPr>
          <w:rFonts w:cs="Arial"/>
          <w:b/>
          <w:sz w:val="24"/>
          <w:szCs w:val="24"/>
        </w:rPr>
        <w:t xml:space="preserve"> point</w:t>
      </w:r>
      <w:r>
        <w:rPr>
          <w:rFonts w:cs="Arial"/>
          <w:b/>
          <w:sz w:val="24"/>
          <w:szCs w:val="24"/>
        </w:rPr>
        <w:t>s:</w:t>
      </w:r>
      <w:r w:rsidRPr="00032049">
        <w:rPr>
          <w:rFonts w:cs="Arial"/>
          <w:sz w:val="24"/>
          <w:szCs w:val="24"/>
        </w:rPr>
        <w:t xml:space="preserve"> </w:t>
      </w:r>
      <w:r>
        <w:rPr>
          <w:rFonts w:cs="Arial"/>
          <w:sz w:val="24"/>
          <w:szCs w:val="24"/>
        </w:rPr>
        <w:t>the s</w:t>
      </w:r>
      <w:r w:rsidRPr="00032049">
        <w:rPr>
          <w:rFonts w:cs="Arial"/>
          <w:sz w:val="24"/>
          <w:szCs w:val="24"/>
        </w:rPr>
        <w:t xml:space="preserve">tudent is not prepared at all. She/he does not </w:t>
      </w:r>
      <w:r>
        <w:rPr>
          <w:rFonts w:cs="Arial"/>
          <w:sz w:val="24"/>
          <w:szCs w:val="24"/>
        </w:rPr>
        <w:t>understand</w:t>
      </w:r>
      <w:r w:rsidRPr="00032049">
        <w:rPr>
          <w:rFonts w:cs="Arial"/>
          <w:sz w:val="24"/>
          <w:szCs w:val="24"/>
        </w:rPr>
        <w:t xml:space="preserve"> the subject</w:t>
      </w:r>
      <w:r>
        <w:rPr>
          <w:rFonts w:cs="Arial"/>
          <w:sz w:val="24"/>
          <w:szCs w:val="24"/>
        </w:rPr>
        <w:t>.</w:t>
      </w:r>
      <w:r w:rsidRPr="00032049">
        <w:rPr>
          <w:rFonts w:cs="Arial"/>
          <w:sz w:val="24"/>
          <w:szCs w:val="24"/>
        </w:rPr>
        <w:t xml:space="preserve"> </w:t>
      </w:r>
    </w:p>
    <w:p w14:paraId="69F5108C" w14:textId="77777777" w:rsidR="00A943E4" w:rsidRDefault="00A943E4"/>
    <w:sectPr w:rsidR="00A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Z 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26637"/>
    <w:multiLevelType w:val="multilevel"/>
    <w:tmpl w:val="20B2CFAA"/>
    <w:lvl w:ilvl="0">
      <w:start w:val="1"/>
      <w:numFmt w:val="decimal"/>
      <w:pStyle w:val="Bullet1Cha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DC5E96"/>
    <w:multiLevelType w:val="multilevel"/>
    <w:tmpl w:val="D542C45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BDD6623"/>
    <w:multiLevelType w:val="multilevel"/>
    <w:tmpl w:val="49A847D2"/>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DB25201"/>
    <w:multiLevelType w:val="multilevel"/>
    <w:tmpl w:val="71F67E1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92" w:hanging="576"/>
      </w:pPr>
    </w:lvl>
    <w:lvl w:ilvl="2">
      <w:start w:val="1"/>
      <w:numFmt w:val="decimal"/>
      <w:pStyle w:val="Heading3"/>
      <w:lvlText w:val="%1.%2.%3"/>
      <w:lvlJc w:val="left"/>
      <w:pPr>
        <w:ind w:left="436" w:hanging="720"/>
      </w:p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4" w15:restartNumberingAfterBreak="0">
    <w:nsid w:val="75D254D8"/>
    <w:multiLevelType w:val="hybridMultilevel"/>
    <w:tmpl w:val="919EBF10"/>
    <w:lvl w:ilvl="0" w:tplc="5BA6496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561AD1"/>
    <w:multiLevelType w:val="multilevel"/>
    <w:tmpl w:val="E670D5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DA166E4"/>
    <w:multiLevelType w:val="multilevel"/>
    <w:tmpl w:val="FB2EA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0"/>
  </w:num>
  <w:num w:numId="4">
    <w:abstractNumId w:val="6"/>
  </w:num>
  <w:num w:numId="5">
    <w:abstractNumId w:val="1"/>
  </w:num>
  <w:num w:numId="6">
    <w:abstractNumId w:val="2"/>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7AD"/>
    <w:rsid w:val="001B47AD"/>
    <w:rsid w:val="00A9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97F3A"/>
  <w15:chartTrackingRefBased/>
  <w15:docId w15:val="{B5D4ECB8-C249-4F75-AA32-3EA7E2E7C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47AD"/>
    <w:rPr>
      <w:rFonts w:ascii="Arial" w:hAnsi="Arial"/>
      <w:lang w:val="en-GB"/>
    </w:rPr>
  </w:style>
  <w:style w:type="paragraph" w:styleId="Heading1">
    <w:name w:val="heading 1"/>
    <w:basedOn w:val="Normal"/>
    <w:next w:val="Normal"/>
    <w:link w:val="Heading1Char"/>
    <w:uiPriority w:val="9"/>
    <w:qFormat/>
    <w:rsid w:val="001B47AD"/>
    <w:pPr>
      <w:keepNext/>
      <w:keepLines/>
      <w:numPr>
        <w:numId w:val="1"/>
      </w:numPr>
      <w:spacing w:before="240" w:after="240" w:line="360" w:lineRule="auto"/>
      <w:outlineLvl w:val="0"/>
    </w:pPr>
    <w:rPr>
      <w:rFonts w:eastAsiaTheme="majorEastAsia" w:cstheme="majorBidi"/>
      <w:b/>
      <w:color w:val="013E70"/>
      <w:sz w:val="32"/>
      <w:szCs w:val="32"/>
      <w:lang w:eastAsia="zh-CN"/>
    </w:rPr>
  </w:style>
  <w:style w:type="paragraph" w:styleId="Heading2">
    <w:name w:val="heading 2"/>
    <w:basedOn w:val="Normal"/>
    <w:link w:val="Heading2Char"/>
    <w:uiPriority w:val="9"/>
    <w:qFormat/>
    <w:rsid w:val="001B47AD"/>
    <w:pPr>
      <w:numPr>
        <w:ilvl w:val="1"/>
        <w:numId w:val="1"/>
      </w:numPr>
      <w:spacing w:before="120" w:after="120" w:line="240" w:lineRule="auto"/>
      <w:outlineLvl w:val="1"/>
    </w:pPr>
    <w:rPr>
      <w:rFonts w:eastAsiaTheme="majorEastAsia" w:cstheme="majorBidi"/>
      <w:b/>
      <w:bCs/>
      <w:i/>
      <w:color w:val="013E70"/>
      <w:sz w:val="24"/>
      <w:szCs w:val="26"/>
      <w:lang w:val="en-US"/>
    </w:rPr>
  </w:style>
  <w:style w:type="paragraph" w:styleId="Heading3">
    <w:name w:val="heading 3"/>
    <w:basedOn w:val="Normal"/>
    <w:next w:val="Normal"/>
    <w:link w:val="Heading3Char"/>
    <w:unhideWhenUsed/>
    <w:qFormat/>
    <w:rsid w:val="001B47AD"/>
    <w:pPr>
      <w:keepNext/>
      <w:keepLines/>
      <w:numPr>
        <w:ilvl w:val="2"/>
        <w:numId w:val="1"/>
      </w:numPr>
      <w:spacing w:before="120" w:after="120" w:line="360" w:lineRule="auto"/>
      <w:outlineLvl w:val="2"/>
    </w:pPr>
    <w:rPr>
      <w:rFonts w:eastAsiaTheme="majorEastAsia" w:cstheme="majorBidi"/>
      <w:i/>
      <w:color w:val="013E70"/>
      <w:sz w:val="24"/>
      <w:szCs w:val="24"/>
      <w:lang w:eastAsia="zh-CN"/>
    </w:rPr>
  </w:style>
  <w:style w:type="paragraph" w:styleId="Heading4">
    <w:name w:val="heading 4"/>
    <w:basedOn w:val="Normal"/>
    <w:next w:val="Normal"/>
    <w:link w:val="Heading4Char"/>
    <w:unhideWhenUsed/>
    <w:qFormat/>
    <w:rsid w:val="001B47AD"/>
    <w:pPr>
      <w:keepNext/>
      <w:keepLines/>
      <w:numPr>
        <w:ilvl w:val="3"/>
        <w:numId w:val="1"/>
      </w:numPr>
      <w:spacing w:before="120" w:after="120" w:line="360" w:lineRule="auto"/>
      <w:outlineLvl w:val="3"/>
    </w:pPr>
    <w:rPr>
      <w:rFonts w:eastAsiaTheme="majorEastAsia" w:cstheme="majorBidi"/>
      <w:iCs/>
      <w:color w:val="013E70"/>
      <w:u w:val="single"/>
      <w:lang w:eastAsia="zh-CN"/>
    </w:rPr>
  </w:style>
  <w:style w:type="paragraph" w:styleId="Heading5">
    <w:name w:val="heading 5"/>
    <w:basedOn w:val="Normal"/>
    <w:next w:val="Normal"/>
    <w:link w:val="Heading5Char"/>
    <w:unhideWhenUsed/>
    <w:qFormat/>
    <w:rsid w:val="001B47AD"/>
    <w:pPr>
      <w:keepNext/>
      <w:keepLines/>
      <w:numPr>
        <w:ilvl w:val="4"/>
        <w:numId w:val="1"/>
      </w:numPr>
      <w:spacing w:before="40" w:after="0" w:line="360" w:lineRule="auto"/>
      <w:outlineLvl w:val="4"/>
    </w:pPr>
    <w:rPr>
      <w:rFonts w:asciiTheme="majorHAnsi" w:eastAsiaTheme="majorEastAsia" w:hAnsiTheme="majorHAnsi" w:cstheme="majorBidi"/>
      <w:color w:val="2F5496" w:themeColor="accent1" w:themeShade="BF"/>
      <w:lang w:eastAsia="zh-CN"/>
    </w:rPr>
  </w:style>
  <w:style w:type="paragraph" w:styleId="Heading6">
    <w:name w:val="heading 6"/>
    <w:basedOn w:val="Normal"/>
    <w:next w:val="Normal"/>
    <w:link w:val="Heading6Char"/>
    <w:unhideWhenUsed/>
    <w:qFormat/>
    <w:rsid w:val="001B47AD"/>
    <w:pPr>
      <w:keepNext/>
      <w:keepLines/>
      <w:numPr>
        <w:ilvl w:val="5"/>
        <w:numId w:val="1"/>
      </w:numPr>
      <w:spacing w:before="40" w:after="0" w:line="360" w:lineRule="auto"/>
      <w:outlineLvl w:val="5"/>
    </w:pPr>
    <w:rPr>
      <w:rFonts w:asciiTheme="majorHAnsi" w:eastAsiaTheme="majorEastAsia" w:hAnsiTheme="majorHAnsi" w:cstheme="majorBidi"/>
      <w:color w:val="1F3763" w:themeColor="accent1" w:themeShade="7F"/>
      <w:lang w:eastAsia="zh-CN"/>
    </w:rPr>
  </w:style>
  <w:style w:type="paragraph" w:styleId="Heading7">
    <w:name w:val="heading 7"/>
    <w:basedOn w:val="Normal"/>
    <w:next w:val="Normal"/>
    <w:link w:val="Heading7Char"/>
    <w:uiPriority w:val="9"/>
    <w:unhideWhenUsed/>
    <w:qFormat/>
    <w:rsid w:val="001B47AD"/>
    <w:pPr>
      <w:keepNext/>
      <w:keepLines/>
      <w:numPr>
        <w:ilvl w:val="6"/>
        <w:numId w:val="1"/>
      </w:numPr>
      <w:spacing w:before="40" w:after="0" w:line="360" w:lineRule="auto"/>
      <w:outlineLvl w:val="6"/>
    </w:pPr>
    <w:rPr>
      <w:rFonts w:asciiTheme="majorHAnsi" w:eastAsiaTheme="majorEastAsia" w:hAnsiTheme="majorHAnsi" w:cstheme="majorBidi"/>
      <w:i/>
      <w:iCs/>
      <w:color w:val="1F3763" w:themeColor="accent1" w:themeShade="7F"/>
      <w:lang w:eastAsia="zh-CN"/>
    </w:rPr>
  </w:style>
  <w:style w:type="paragraph" w:styleId="Heading8">
    <w:name w:val="heading 8"/>
    <w:basedOn w:val="Normal"/>
    <w:next w:val="Normal"/>
    <w:link w:val="Heading8Char"/>
    <w:uiPriority w:val="9"/>
    <w:unhideWhenUsed/>
    <w:qFormat/>
    <w:rsid w:val="001B47AD"/>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unhideWhenUsed/>
    <w:qFormat/>
    <w:rsid w:val="001B47AD"/>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7AD"/>
    <w:rPr>
      <w:rFonts w:ascii="Arial" w:eastAsiaTheme="majorEastAsia" w:hAnsi="Arial" w:cstheme="majorBidi"/>
      <w:b/>
      <w:color w:val="013E70"/>
      <w:sz w:val="32"/>
      <w:szCs w:val="32"/>
      <w:lang w:val="en-GB" w:eastAsia="zh-CN"/>
    </w:rPr>
  </w:style>
  <w:style w:type="character" w:customStyle="1" w:styleId="Heading2Char">
    <w:name w:val="Heading 2 Char"/>
    <w:basedOn w:val="DefaultParagraphFont"/>
    <w:link w:val="Heading2"/>
    <w:uiPriority w:val="9"/>
    <w:rsid w:val="001B47AD"/>
    <w:rPr>
      <w:rFonts w:ascii="Arial" w:eastAsiaTheme="majorEastAsia" w:hAnsi="Arial" w:cstheme="majorBidi"/>
      <w:b/>
      <w:bCs/>
      <w:i/>
      <w:color w:val="013E70"/>
      <w:sz w:val="24"/>
      <w:szCs w:val="26"/>
    </w:rPr>
  </w:style>
  <w:style w:type="character" w:customStyle="1" w:styleId="Heading3Char">
    <w:name w:val="Heading 3 Char"/>
    <w:basedOn w:val="DefaultParagraphFont"/>
    <w:link w:val="Heading3"/>
    <w:rsid w:val="001B47AD"/>
    <w:rPr>
      <w:rFonts w:ascii="Arial" w:eastAsiaTheme="majorEastAsia" w:hAnsi="Arial" w:cstheme="majorBidi"/>
      <w:i/>
      <w:color w:val="013E70"/>
      <w:sz w:val="24"/>
      <w:szCs w:val="24"/>
      <w:lang w:val="en-GB" w:eastAsia="zh-CN"/>
    </w:rPr>
  </w:style>
  <w:style w:type="character" w:customStyle="1" w:styleId="Heading4Char">
    <w:name w:val="Heading 4 Char"/>
    <w:basedOn w:val="DefaultParagraphFont"/>
    <w:link w:val="Heading4"/>
    <w:rsid w:val="001B47AD"/>
    <w:rPr>
      <w:rFonts w:ascii="Arial" w:eastAsiaTheme="majorEastAsia" w:hAnsi="Arial" w:cstheme="majorBidi"/>
      <w:iCs/>
      <w:color w:val="013E70"/>
      <w:u w:val="single"/>
      <w:lang w:val="en-GB" w:eastAsia="zh-CN"/>
    </w:rPr>
  </w:style>
  <w:style w:type="character" w:customStyle="1" w:styleId="Heading5Char">
    <w:name w:val="Heading 5 Char"/>
    <w:basedOn w:val="DefaultParagraphFont"/>
    <w:link w:val="Heading5"/>
    <w:rsid w:val="001B47AD"/>
    <w:rPr>
      <w:rFonts w:asciiTheme="majorHAnsi" w:eastAsiaTheme="majorEastAsia" w:hAnsiTheme="majorHAnsi" w:cstheme="majorBidi"/>
      <w:color w:val="2F5496" w:themeColor="accent1" w:themeShade="BF"/>
      <w:lang w:val="en-GB" w:eastAsia="zh-CN"/>
    </w:rPr>
  </w:style>
  <w:style w:type="character" w:customStyle="1" w:styleId="Heading6Char">
    <w:name w:val="Heading 6 Char"/>
    <w:basedOn w:val="DefaultParagraphFont"/>
    <w:link w:val="Heading6"/>
    <w:rsid w:val="001B47AD"/>
    <w:rPr>
      <w:rFonts w:asciiTheme="majorHAnsi" w:eastAsiaTheme="majorEastAsia" w:hAnsiTheme="majorHAnsi" w:cstheme="majorBidi"/>
      <w:color w:val="1F3763" w:themeColor="accent1" w:themeShade="7F"/>
      <w:lang w:val="en-GB" w:eastAsia="zh-CN"/>
    </w:rPr>
  </w:style>
  <w:style w:type="character" w:customStyle="1" w:styleId="Heading7Char">
    <w:name w:val="Heading 7 Char"/>
    <w:basedOn w:val="DefaultParagraphFont"/>
    <w:link w:val="Heading7"/>
    <w:uiPriority w:val="9"/>
    <w:rsid w:val="001B47AD"/>
    <w:rPr>
      <w:rFonts w:asciiTheme="majorHAnsi" w:eastAsiaTheme="majorEastAsia" w:hAnsiTheme="majorHAnsi" w:cstheme="majorBidi"/>
      <w:i/>
      <w:iCs/>
      <w:color w:val="1F3763" w:themeColor="accent1" w:themeShade="7F"/>
      <w:lang w:val="en-GB" w:eastAsia="zh-CN"/>
    </w:rPr>
  </w:style>
  <w:style w:type="character" w:customStyle="1" w:styleId="Heading8Char">
    <w:name w:val="Heading 8 Char"/>
    <w:basedOn w:val="DefaultParagraphFont"/>
    <w:link w:val="Heading8"/>
    <w:uiPriority w:val="9"/>
    <w:rsid w:val="001B47AD"/>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rsid w:val="001B47AD"/>
    <w:rPr>
      <w:rFonts w:asciiTheme="majorHAnsi" w:eastAsiaTheme="majorEastAsia" w:hAnsiTheme="majorHAnsi" w:cstheme="majorBidi"/>
      <w:i/>
      <w:iCs/>
      <w:color w:val="272727" w:themeColor="text1" w:themeTint="D8"/>
      <w:sz w:val="21"/>
      <w:szCs w:val="21"/>
      <w:lang w:val="en-GB" w:eastAsia="zh-CN"/>
    </w:rPr>
  </w:style>
  <w:style w:type="paragraph" w:styleId="Header">
    <w:name w:val="header"/>
    <w:basedOn w:val="Normal"/>
    <w:link w:val="HeaderChar"/>
    <w:uiPriority w:val="99"/>
    <w:unhideWhenUsed/>
    <w:rsid w:val="001B4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7AD"/>
    <w:rPr>
      <w:rFonts w:ascii="Arial" w:hAnsi="Arial"/>
      <w:lang w:val="en-GB"/>
    </w:rPr>
  </w:style>
  <w:style w:type="paragraph" w:styleId="Footer">
    <w:name w:val="footer"/>
    <w:basedOn w:val="Normal"/>
    <w:link w:val="FooterChar"/>
    <w:uiPriority w:val="99"/>
    <w:unhideWhenUsed/>
    <w:rsid w:val="001B4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7AD"/>
    <w:rPr>
      <w:rFonts w:ascii="Arial" w:hAnsi="Arial"/>
      <w:lang w:val="en-GB"/>
    </w:rPr>
  </w:style>
  <w:style w:type="paragraph" w:customStyle="1" w:styleId="TableofContentsTitle">
    <w:name w:val="Table of Contents Title"/>
    <w:basedOn w:val="Normal"/>
    <w:link w:val="TableofContentsTitleChar"/>
    <w:qFormat/>
    <w:rsid w:val="001B47AD"/>
    <w:pPr>
      <w:spacing w:after="240" w:line="360" w:lineRule="auto"/>
    </w:pPr>
    <w:rPr>
      <w:rFonts w:eastAsiaTheme="minorEastAsia"/>
      <w:b/>
      <w:color w:val="013E70"/>
      <w:sz w:val="32"/>
      <w:lang w:eastAsia="zh-CN"/>
    </w:rPr>
  </w:style>
  <w:style w:type="character" w:customStyle="1" w:styleId="TableofContentsTitleChar">
    <w:name w:val="Table of Contents Title Char"/>
    <w:basedOn w:val="DefaultParagraphFont"/>
    <w:link w:val="TableofContentsTitle"/>
    <w:rsid w:val="001B47AD"/>
    <w:rPr>
      <w:rFonts w:ascii="Arial" w:eastAsiaTheme="minorEastAsia" w:hAnsi="Arial"/>
      <w:b/>
      <w:color w:val="013E70"/>
      <w:sz w:val="32"/>
      <w:lang w:val="en-GB" w:eastAsia="zh-CN"/>
    </w:rPr>
  </w:style>
  <w:style w:type="paragraph" w:styleId="TOC1">
    <w:name w:val="toc 1"/>
    <w:basedOn w:val="Normal"/>
    <w:next w:val="Normal"/>
    <w:autoRedefine/>
    <w:uiPriority w:val="39"/>
    <w:unhideWhenUsed/>
    <w:rsid w:val="001B47AD"/>
    <w:pPr>
      <w:tabs>
        <w:tab w:val="left" w:pos="660"/>
        <w:tab w:val="right" w:leader="dot" w:pos="9038"/>
      </w:tabs>
      <w:spacing w:before="240" w:after="120" w:line="360" w:lineRule="auto"/>
    </w:pPr>
    <w:rPr>
      <w:rFonts w:eastAsiaTheme="minorEastAsia"/>
      <w:bCs/>
      <w:szCs w:val="20"/>
      <w:lang w:eastAsia="zh-CN"/>
    </w:rPr>
  </w:style>
  <w:style w:type="paragraph" w:styleId="TOC2">
    <w:name w:val="toc 2"/>
    <w:basedOn w:val="Normal"/>
    <w:next w:val="Normal"/>
    <w:autoRedefine/>
    <w:uiPriority w:val="39"/>
    <w:unhideWhenUsed/>
    <w:rsid w:val="001B47AD"/>
    <w:pPr>
      <w:tabs>
        <w:tab w:val="left" w:pos="880"/>
        <w:tab w:val="right" w:leader="dot" w:pos="9038"/>
      </w:tabs>
      <w:spacing w:before="120" w:after="0" w:line="360" w:lineRule="auto"/>
      <w:ind w:left="240"/>
    </w:pPr>
    <w:rPr>
      <w:rFonts w:eastAsiaTheme="minorEastAsia"/>
      <w:iCs/>
      <w:szCs w:val="20"/>
      <w:lang w:eastAsia="zh-CN"/>
    </w:rPr>
  </w:style>
  <w:style w:type="character" w:styleId="Hyperlink">
    <w:name w:val="Hyperlink"/>
    <w:basedOn w:val="DefaultParagraphFont"/>
    <w:uiPriority w:val="99"/>
    <w:unhideWhenUsed/>
    <w:qFormat/>
    <w:rsid w:val="001B47AD"/>
    <w:rPr>
      <w:color w:val="0563C1" w:themeColor="hyperlink"/>
      <w:u w:val="single"/>
    </w:rPr>
  </w:style>
  <w:style w:type="paragraph" w:styleId="Title">
    <w:name w:val="Title"/>
    <w:basedOn w:val="Normal"/>
    <w:next w:val="Normal"/>
    <w:link w:val="TitleChar"/>
    <w:qFormat/>
    <w:rsid w:val="001B47A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1B47AD"/>
    <w:rPr>
      <w:rFonts w:asciiTheme="majorHAnsi" w:eastAsiaTheme="majorEastAsia" w:hAnsiTheme="majorHAnsi" w:cstheme="majorBidi"/>
      <w:color w:val="323E4F" w:themeColor="text2" w:themeShade="BF"/>
      <w:spacing w:val="5"/>
      <w:kern w:val="28"/>
      <w:sz w:val="52"/>
      <w:szCs w:val="52"/>
      <w:lang w:val="en-GB"/>
    </w:rPr>
  </w:style>
  <w:style w:type="paragraph" w:styleId="ListParagraph">
    <w:name w:val="List Paragraph"/>
    <w:aliases w:val="List-paragraph,Citation List,본문(내용),List Paragraph (numbered (a)),Colorful List - Accent 11,Akapit z listą BS,Bullet1,Bullets,Ha,List_Paragraph,Liste 1,Main numbered paragraph,Multilevel para_II,NUMBERED PARAGRAPH,Numbered List Paragraph"/>
    <w:basedOn w:val="Normal"/>
    <w:link w:val="ListParagraphChar"/>
    <w:uiPriority w:val="34"/>
    <w:qFormat/>
    <w:rsid w:val="001B47AD"/>
    <w:pPr>
      <w:numPr>
        <w:numId w:val="2"/>
      </w:numPr>
      <w:spacing w:after="0" w:line="240" w:lineRule="auto"/>
      <w:contextualSpacing/>
    </w:pPr>
    <w:rPr>
      <w:rFonts w:eastAsiaTheme="minorEastAsia"/>
      <w:sz w:val="24"/>
      <w:szCs w:val="24"/>
    </w:rPr>
  </w:style>
  <w:style w:type="character" w:customStyle="1" w:styleId="ListParagraphChar">
    <w:name w:val="List Paragraph Char"/>
    <w:aliases w:val="List-paragraph Char,Citation List Char,본문(내용) Char,List Paragraph (numbered (a)) Char,Colorful List - Accent 11 Char,Akapit z listą BS Char,Bullet1 Char,Bullets Char,Ha Char,List_Paragraph Char,Liste 1 Char,Multilevel para_II Char"/>
    <w:link w:val="ListParagraph"/>
    <w:uiPriority w:val="34"/>
    <w:qFormat/>
    <w:rsid w:val="001B47AD"/>
    <w:rPr>
      <w:rFonts w:ascii="Arial" w:eastAsiaTheme="minorEastAsia" w:hAnsi="Arial"/>
      <w:sz w:val="24"/>
      <w:szCs w:val="24"/>
      <w:lang w:val="en-GB"/>
    </w:rPr>
  </w:style>
  <w:style w:type="paragraph" w:styleId="BalloonText">
    <w:name w:val="Balloon Text"/>
    <w:basedOn w:val="Normal"/>
    <w:link w:val="BalloonTextChar"/>
    <w:uiPriority w:val="99"/>
    <w:semiHidden/>
    <w:unhideWhenUsed/>
    <w:rsid w:val="001B47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7AD"/>
    <w:rPr>
      <w:rFonts w:ascii="Segoe UI" w:hAnsi="Segoe UI" w:cs="Segoe UI"/>
      <w:sz w:val="18"/>
      <w:szCs w:val="18"/>
      <w:lang w:val="en-GB"/>
    </w:rPr>
  </w:style>
  <w:style w:type="character" w:styleId="CommentReference">
    <w:name w:val="annotation reference"/>
    <w:basedOn w:val="DefaultParagraphFont"/>
    <w:uiPriority w:val="99"/>
    <w:semiHidden/>
    <w:unhideWhenUsed/>
    <w:rsid w:val="001B47AD"/>
    <w:rPr>
      <w:sz w:val="16"/>
      <w:szCs w:val="16"/>
    </w:rPr>
  </w:style>
  <w:style w:type="paragraph" w:styleId="CommentText">
    <w:name w:val="annotation text"/>
    <w:basedOn w:val="Normal"/>
    <w:link w:val="CommentTextChar"/>
    <w:uiPriority w:val="99"/>
    <w:unhideWhenUsed/>
    <w:rsid w:val="001B47AD"/>
    <w:pPr>
      <w:spacing w:line="240" w:lineRule="auto"/>
    </w:pPr>
    <w:rPr>
      <w:sz w:val="20"/>
      <w:szCs w:val="20"/>
    </w:rPr>
  </w:style>
  <w:style w:type="character" w:customStyle="1" w:styleId="CommentTextChar">
    <w:name w:val="Comment Text Char"/>
    <w:basedOn w:val="DefaultParagraphFont"/>
    <w:link w:val="CommentText"/>
    <w:uiPriority w:val="99"/>
    <w:rsid w:val="001B47AD"/>
    <w:rPr>
      <w:rFonts w:ascii="Arial" w:hAnsi="Arial"/>
      <w:sz w:val="20"/>
      <w:szCs w:val="20"/>
      <w:lang w:val="en-GB"/>
    </w:rPr>
  </w:style>
  <w:style w:type="table" w:styleId="TableGrid">
    <w:name w:val="Table Grid"/>
    <w:basedOn w:val="TableNormal"/>
    <w:uiPriority w:val="39"/>
    <w:rsid w:val="001B47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B47AD"/>
    <w:rPr>
      <w:b/>
      <w:bCs/>
    </w:rPr>
  </w:style>
  <w:style w:type="character" w:customStyle="1" w:styleId="CommentSubjectChar">
    <w:name w:val="Comment Subject Char"/>
    <w:basedOn w:val="CommentTextChar"/>
    <w:link w:val="CommentSubject"/>
    <w:uiPriority w:val="99"/>
    <w:semiHidden/>
    <w:rsid w:val="001B47AD"/>
    <w:rPr>
      <w:rFonts w:ascii="Arial" w:hAnsi="Arial"/>
      <w:b/>
      <w:bCs/>
      <w:sz w:val="20"/>
      <w:szCs w:val="20"/>
      <w:lang w:val="en-GB"/>
    </w:rPr>
  </w:style>
  <w:style w:type="paragraph" w:styleId="Revision">
    <w:name w:val="Revision"/>
    <w:hidden/>
    <w:uiPriority w:val="99"/>
    <w:semiHidden/>
    <w:rsid w:val="001B47AD"/>
    <w:pPr>
      <w:spacing w:after="0" w:line="240" w:lineRule="auto"/>
    </w:pPr>
    <w:rPr>
      <w:lang w:val="en-GB"/>
    </w:rPr>
  </w:style>
  <w:style w:type="paragraph" w:customStyle="1" w:styleId="xmsonormal">
    <w:name w:val="x_msonormal"/>
    <w:basedOn w:val="Normal"/>
    <w:uiPriority w:val="99"/>
    <w:rsid w:val="001B47AD"/>
    <w:pPr>
      <w:spacing w:after="0" w:line="240" w:lineRule="auto"/>
    </w:pPr>
    <w:rPr>
      <w:rFonts w:ascii="Times New Roman" w:hAnsi="Times New Roman" w:cs="Times New Roman"/>
      <w:sz w:val="24"/>
      <w:szCs w:val="24"/>
      <w:lang w:eastAsia="en-GB"/>
    </w:rPr>
  </w:style>
  <w:style w:type="paragraph" w:customStyle="1" w:styleId="Default">
    <w:name w:val="Default"/>
    <w:rsid w:val="001B47AD"/>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1B47AD"/>
    <w:pPr>
      <w:numPr>
        <w:numId w:val="0"/>
      </w:numPr>
      <w:spacing w:before="480" w:after="0" w:line="276" w:lineRule="auto"/>
    </w:pPr>
    <w:rPr>
      <w:rFonts w:asciiTheme="majorHAnsi" w:hAnsiTheme="majorHAnsi"/>
      <w:bCs/>
      <w:color w:val="2F5496" w:themeColor="accent1" w:themeShade="BF"/>
      <w:sz w:val="28"/>
      <w:szCs w:val="28"/>
      <w:lang w:eastAsia="ja-JP"/>
    </w:rPr>
  </w:style>
  <w:style w:type="character" w:styleId="FootnoteReference">
    <w:name w:val="footnote reference"/>
    <w:basedOn w:val="DefaultParagraphFont"/>
    <w:uiPriority w:val="99"/>
    <w:unhideWhenUsed/>
    <w:rsid w:val="001B47AD"/>
    <w:rPr>
      <w:vertAlign w:val="superscript"/>
    </w:rPr>
  </w:style>
  <w:style w:type="paragraph" w:customStyle="1" w:styleId="OsnTxt">
    <w:name w:val="OsnTxt"/>
    <w:link w:val="OsnTxt0"/>
    <w:rsid w:val="001B47AD"/>
    <w:pPr>
      <w:spacing w:after="0" w:line="280" w:lineRule="exact"/>
      <w:ind w:firstLine="794"/>
      <w:jc w:val="both"/>
    </w:pPr>
    <w:rPr>
      <w:rFonts w:ascii="KZ Arial" w:eastAsia="Times New Roman" w:hAnsi="KZ Arial" w:cs="Times New Roman"/>
      <w:sz w:val="20"/>
      <w:szCs w:val="20"/>
      <w:lang w:val="ru-RU" w:eastAsia="ru-RU"/>
    </w:rPr>
  </w:style>
  <w:style w:type="character" w:customStyle="1" w:styleId="OsnTxt0">
    <w:name w:val="OsnTxt Знак"/>
    <w:basedOn w:val="DefaultParagraphFont"/>
    <w:link w:val="OsnTxt"/>
    <w:rsid w:val="001B47AD"/>
    <w:rPr>
      <w:rFonts w:ascii="KZ Arial" w:eastAsia="Times New Roman" w:hAnsi="KZ Arial" w:cs="Times New Roman"/>
      <w:sz w:val="20"/>
      <w:szCs w:val="20"/>
      <w:lang w:val="ru-RU" w:eastAsia="ru-RU"/>
    </w:rPr>
  </w:style>
  <w:style w:type="table" w:styleId="LightShading-Accent1">
    <w:name w:val="Light Shading Accent 1"/>
    <w:basedOn w:val="TableNormal"/>
    <w:uiPriority w:val="60"/>
    <w:rsid w:val="001B47AD"/>
    <w:pPr>
      <w:spacing w:after="0" w:line="240" w:lineRule="auto"/>
    </w:pPr>
    <w:rPr>
      <w:rFonts w:ascii="Calibri" w:eastAsia="Calibri" w:hAnsi="Calibri" w:cs="Calibri"/>
      <w:color w:val="2F5496" w:themeColor="accent1" w:themeShade="BF"/>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1B47AD"/>
    <w:pPr>
      <w:tabs>
        <w:tab w:val="center" w:pos="4536"/>
      </w:tabs>
      <w:spacing w:after="0" w:line="240" w:lineRule="auto"/>
    </w:pPr>
    <w:rPr>
      <w:rFonts w:ascii="Times New Roman" w:eastAsia="Times New Roman" w:hAnsi="Times New Roman" w:cs="Times New Roman"/>
      <w:sz w:val="20"/>
      <w:szCs w:val="20"/>
      <w:lang w:val="ru-RU" w:eastAsia="ru-RU"/>
    </w:rPr>
  </w:style>
  <w:style w:type="paragraph" w:styleId="TOC3">
    <w:name w:val="toc 3"/>
    <w:basedOn w:val="Normal"/>
    <w:next w:val="Normal"/>
    <w:uiPriority w:val="39"/>
    <w:unhideWhenUsed/>
    <w:rsid w:val="001B47AD"/>
    <w:pPr>
      <w:spacing w:after="100" w:line="276" w:lineRule="auto"/>
      <w:ind w:left="440"/>
    </w:pPr>
    <w:rPr>
      <w:rFonts w:ascii="Calibri" w:eastAsiaTheme="minorEastAsia" w:hAnsi="Calibri" w:cs="Calibri"/>
    </w:rPr>
  </w:style>
  <w:style w:type="paragraph" w:styleId="FootnoteText">
    <w:name w:val="footnote text"/>
    <w:basedOn w:val="Normal"/>
    <w:link w:val="FootnoteTextChar"/>
    <w:uiPriority w:val="99"/>
    <w:semiHidden/>
    <w:unhideWhenUsed/>
    <w:rsid w:val="001B47AD"/>
    <w:pPr>
      <w:spacing w:after="0" w:line="276" w:lineRule="auto"/>
    </w:pPr>
    <w:rPr>
      <w:rFonts w:ascii="Calibri" w:eastAsiaTheme="minorEastAsia" w:hAnsi="Calibri" w:cs="Calibri"/>
      <w:sz w:val="20"/>
      <w:szCs w:val="20"/>
    </w:rPr>
  </w:style>
  <w:style w:type="character" w:customStyle="1" w:styleId="FootnoteTextChar">
    <w:name w:val="Footnote Text Char"/>
    <w:basedOn w:val="DefaultParagraphFont"/>
    <w:link w:val="FootnoteText"/>
    <w:uiPriority w:val="99"/>
    <w:semiHidden/>
    <w:rsid w:val="001B47AD"/>
    <w:rPr>
      <w:rFonts w:ascii="Calibri" w:eastAsiaTheme="minorEastAsia" w:hAnsi="Calibri" w:cs="Calibri"/>
      <w:sz w:val="20"/>
      <w:szCs w:val="20"/>
      <w:lang w:val="en-GB"/>
    </w:rPr>
  </w:style>
  <w:style w:type="table" w:customStyle="1" w:styleId="TableGrid1">
    <w:name w:val="Table Grid1"/>
    <w:basedOn w:val="TableNormal"/>
    <w:next w:val="TableGrid"/>
    <w:uiPriority w:val="39"/>
    <w:rsid w:val="001B47AD"/>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47AD"/>
  </w:style>
  <w:style w:type="table" w:customStyle="1" w:styleId="TableGrid2">
    <w:name w:val="Table Grid2"/>
    <w:basedOn w:val="TableNormal"/>
    <w:next w:val="TableGrid"/>
    <w:uiPriority w:val="39"/>
    <w:rsid w:val="001B47AD"/>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B47AD"/>
    <w:pPr>
      <w:spacing w:after="0" w:line="240" w:lineRule="auto"/>
    </w:pPr>
    <w:rPr>
      <w:rFonts w:ascii="Times New Roman" w:eastAsia="Times New Roman" w:hAnsi="Times New Roman" w:cs="Times New Roman"/>
      <w:sz w:val="20"/>
      <w:szCs w:val="20"/>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B47AD"/>
    <w:pPr>
      <w:spacing w:after="0" w:line="240" w:lineRule="auto"/>
    </w:pPr>
    <w:rPr>
      <w:rFonts w:ascii="Times New Roman" w:eastAsia="Times New Roman" w:hAnsi="Times New Roman" w:cs="Times New Roman"/>
      <w:sz w:val="20"/>
      <w:szCs w:val="20"/>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427845896msonormal">
    <w:name w:val="yiv9427845896msonormal"/>
    <w:basedOn w:val="Normal"/>
    <w:uiPriority w:val="1"/>
    <w:rsid w:val="001B47AD"/>
    <w:pPr>
      <w:spacing w:beforeAutospacing="1" w:after="200" w:afterAutospacing="1" w:line="276" w:lineRule="auto"/>
    </w:pPr>
    <w:rPr>
      <w:rFonts w:ascii="Times New Roman" w:eastAsia="Times New Roman" w:hAnsi="Times New Roman" w:cs="Times New Roman"/>
      <w:sz w:val="24"/>
      <w:szCs w:val="24"/>
      <w:lang w:val="el-GR" w:eastAsia="el-GR"/>
    </w:rPr>
  </w:style>
  <w:style w:type="paragraph" w:customStyle="1" w:styleId="yiv5484238023gmail-m3088035476140917562ydp3a259c74msonormal">
    <w:name w:val="yiv5484238023gmail-m_3088035476140917562ydp3a259c74msonormal"/>
    <w:basedOn w:val="Normal"/>
    <w:uiPriority w:val="1"/>
    <w:rsid w:val="001B47AD"/>
    <w:pPr>
      <w:spacing w:beforeAutospacing="1" w:after="200" w:afterAutospacing="1" w:line="276" w:lineRule="auto"/>
    </w:pPr>
    <w:rPr>
      <w:rFonts w:ascii="Times New Roman" w:eastAsia="Times New Roman" w:hAnsi="Times New Roman" w:cs="Times New Roman"/>
      <w:sz w:val="24"/>
      <w:szCs w:val="24"/>
      <w:lang w:val="el-GR" w:eastAsia="el-GR"/>
    </w:rPr>
  </w:style>
  <w:style w:type="paragraph" w:customStyle="1" w:styleId="yiv5484238023gmail-m3088035476140917562ydp3a259c74msolistparagraph">
    <w:name w:val="yiv5484238023gmail-m_3088035476140917562ydp3a259c74msolistparagraph"/>
    <w:basedOn w:val="Normal"/>
    <w:uiPriority w:val="1"/>
    <w:rsid w:val="001B47AD"/>
    <w:pPr>
      <w:spacing w:beforeAutospacing="1" w:after="200" w:afterAutospacing="1" w:line="276" w:lineRule="auto"/>
    </w:pPr>
    <w:rPr>
      <w:rFonts w:ascii="Times New Roman" w:eastAsia="Times New Roman" w:hAnsi="Times New Roman" w:cs="Times New Roman"/>
      <w:sz w:val="24"/>
      <w:szCs w:val="24"/>
      <w:lang w:val="el-GR" w:eastAsia="el-GR"/>
    </w:rPr>
  </w:style>
  <w:style w:type="character" w:customStyle="1" w:styleId="a">
    <w:name w:val="Нет"/>
    <w:rsid w:val="001B47AD"/>
  </w:style>
  <w:style w:type="paragraph" w:customStyle="1" w:styleId="1">
    <w:name w:val="Основной текст1"/>
    <w:rsid w:val="001B47AD"/>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14:textOutline w14:w="0" w14:cap="flat" w14:cmpd="sng" w14:algn="ctr">
        <w14:noFill/>
        <w14:prstDash w14:val="solid"/>
        <w14:bevel/>
      </w14:textOutline>
    </w:rPr>
  </w:style>
  <w:style w:type="paragraph" w:styleId="Subtitle">
    <w:name w:val="Subtitle"/>
    <w:basedOn w:val="Normal"/>
    <w:next w:val="Normal"/>
    <w:link w:val="SubtitleChar"/>
    <w:rsid w:val="001B47AD"/>
    <w:pPr>
      <w:keepNext/>
      <w:keepLines/>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1B47AD"/>
    <w:rPr>
      <w:rFonts w:ascii="Georgia" w:eastAsia="Georgia" w:hAnsi="Georgia" w:cs="Georgia"/>
      <w:i/>
      <w:iCs/>
      <w:color w:val="666666"/>
      <w:sz w:val="48"/>
      <w:szCs w:val="48"/>
      <w:lang w:val="en-GB"/>
    </w:rPr>
  </w:style>
  <w:style w:type="table" w:customStyle="1" w:styleId="GridTable6ColourfulAccent31">
    <w:name w:val="Grid Table 6 Colourful – Accent 31"/>
    <w:basedOn w:val="TableNormal"/>
    <w:uiPriority w:val="51"/>
    <w:rsid w:val="001B47AD"/>
    <w:pPr>
      <w:spacing w:after="0" w:line="240" w:lineRule="auto"/>
    </w:pPr>
    <w:rPr>
      <w:rFonts w:ascii="Times New Roman" w:eastAsia="Times New Roman" w:hAnsi="Times New Roman" w:cs="Times New Roman"/>
      <w:color w:val="7B7B7B" w:themeColor="accent3" w:themeShade="BF"/>
      <w:sz w:val="24"/>
      <w:szCs w:val="24"/>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1B47AD"/>
    <w:pPr>
      <w:widowControl w:val="0"/>
      <w:spacing w:after="0" w:line="276" w:lineRule="auto"/>
    </w:pPr>
    <w:rPr>
      <w:rFonts w:asciiTheme="minorHAnsi" w:eastAsiaTheme="minorEastAsia" w:hAnsiTheme="minorHAnsi"/>
    </w:rPr>
  </w:style>
  <w:style w:type="character" w:styleId="SubtleReference">
    <w:name w:val="Subtle Reference"/>
    <w:aliases w:val="Heading 4-no number,H4-no numb"/>
    <w:uiPriority w:val="31"/>
    <w:qFormat/>
    <w:rsid w:val="001B47AD"/>
    <w:rPr>
      <w:color w:val="1F3763" w:themeColor="accent1" w:themeShade="7F"/>
      <w:sz w:val="32"/>
    </w:rPr>
  </w:style>
  <w:style w:type="paragraph" w:customStyle="1" w:styleId="Bullet1Char">
    <w:name w:val="Bullet 1 Char"/>
    <w:basedOn w:val="Normal"/>
    <w:uiPriority w:val="1"/>
    <w:qFormat/>
    <w:rsid w:val="001B47AD"/>
    <w:pPr>
      <w:widowControl w:val="0"/>
      <w:numPr>
        <w:numId w:val="3"/>
      </w:numPr>
      <w:spacing w:before="120" w:after="0" w:line="276" w:lineRule="auto"/>
      <w:jc w:val="both"/>
    </w:pPr>
    <w:rPr>
      <w:rFonts w:ascii="Cambria" w:eastAsia="Times New Roman" w:hAnsi="Cambria" w:cs="Times New Roman"/>
      <w:lang w:eastAsia="en-GB"/>
    </w:rPr>
  </w:style>
  <w:style w:type="character" w:styleId="Strong">
    <w:name w:val="Strong"/>
    <w:basedOn w:val="DefaultParagraphFont"/>
    <w:uiPriority w:val="22"/>
    <w:qFormat/>
    <w:rsid w:val="001B47AD"/>
    <w:rPr>
      <w:b/>
      <w:bCs/>
    </w:rPr>
  </w:style>
  <w:style w:type="character" w:styleId="BookTitle">
    <w:name w:val="Book Title"/>
    <w:basedOn w:val="DefaultParagraphFont"/>
    <w:uiPriority w:val="33"/>
    <w:qFormat/>
    <w:rsid w:val="001B47AD"/>
    <w:rPr>
      <w:b/>
      <w:bCs/>
      <w:i/>
      <w:iCs/>
      <w:spacing w:val="5"/>
    </w:rPr>
  </w:style>
  <w:style w:type="paragraph" w:styleId="Quote">
    <w:name w:val="Quote"/>
    <w:basedOn w:val="Normal"/>
    <w:next w:val="Normal"/>
    <w:link w:val="QuoteChar"/>
    <w:uiPriority w:val="29"/>
    <w:qFormat/>
    <w:rsid w:val="001B47AD"/>
    <w:pPr>
      <w:spacing w:before="200" w:after="200" w:line="276" w:lineRule="auto"/>
      <w:ind w:left="864" w:right="864"/>
      <w:jc w:val="center"/>
    </w:pPr>
    <w:rPr>
      <w:rFonts w:ascii="Calibri" w:eastAsiaTheme="minorEastAsia" w:hAnsi="Calibri" w:cs="Calibri"/>
      <w:i/>
      <w:iCs/>
      <w:color w:val="404040" w:themeColor="text1" w:themeTint="BF"/>
    </w:rPr>
  </w:style>
  <w:style w:type="character" w:customStyle="1" w:styleId="QuoteChar">
    <w:name w:val="Quote Char"/>
    <w:basedOn w:val="DefaultParagraphFont"/>
    <w:link w:val="Quote"/>
    <w:uiPriority w:val="29"/>
    <w:rsid w:val="001B47AD"/>
    <w:rPr>
      <w:rFonts w:ascii="Calibri" w:eastAsiaTheme="minorEastAsia" w:hAnsi="Calibri" w:cs="Calibri"/>
      <w:i/>
      <w:iCs/>
      <w:color w:val="404040" w:themeColor="text1" w:themeTint="BF"/>
      <w:lang w:val="en-GB"/>
    </w:rPr>
  </w:style>
  <w:style w:type="paragraph" w:styleId="IntenseQuote">
    <w:name w:val="Intense Quote"/>
    <w:basedOn w:val="Normal"/>
    <w:next w:val="Normal"/>
    <w:link w:val="IntenseQuoteChar"/>
    <w:uiPriority w:val="30"/>
    <w:qFormat/>
    <w:rsid w:val="001B47AD"/>
    <w:pPr>
      <w:spacing w:before="360" w:after="360" w:line="276" w:lineRule="auto"/>
      <w:ind w:left="864" w:right="864"/>
      <w:jc w:val="center"/>
    </w:pPr>
    <w:rPr>
      <w:rFonts w:ascii="Calibri" w:eastAsiaTheme="minorEastAsia" w:hAnsi="Calibri" w:cs="Calibri"/>
      <w:i/>
      <w:iCs/>
      <w:color w:val="4472C4" w:themeColor="accent1"/>
    </w:rPr>
  </w:style>
  <w:style w:type="character" w:customStyle="1" w:styleId="IntenseQuoteChar">
    <w:name w:val="Intense Quote Char"/>
    <w:basedOn w:val="DefaultParagraphFont"/>
    <w:link w:val="IntenseQuote"/>
    <w:uiPriority w:val="30"/>
    <w:rsid w:val="001B47AD"/>
    <w:rPr>
      <w:rFonts w:ascii="Calibri" w:eastAsiaTheme="minorEastAsia" w:hAnsi="Calibri" w:cs="Calibri"/>
      <w:i/>
      <w:iCs/>
      <w:color w:val="4472C4" w:themeColor="accent1"/>
      <w:lang w:val="en-GB"/>
    </w:rPr>
  </w:style>
  <w:style w:type="paragraph" w:styleId="TOC4">
    <w:name w:val="toc 4"/>
    <w:basedOn w:val="Normal"/>
    <w:next w:val="Normal"/>
    <w:uiPriority w:val="39"/>
    <w:unhideWhenUsed/>
    <w:rsid w:val="001B47AD"/>
    <w:pPr>
      <w:spacing w:after="100" w:line="276" w:lineRule="auto"/>
      <w:ind w:left="660"/>
    </w:pPr>
    <w:rPr>
      <w:rFonts w:ascii="Calibri" w:eastAsiaTheme="minorEastAsia" w:hAnsi="Calibri" w:cs="Calibri"/>
    </w:rPr>
  </w:style>
  <w:style w:type="paragraph" w:styleId="TOC5">
    <w:name w:val="toc 5"/>
    <w:basedOn w:val="Normal"/>
    <w:next w:val="Normal"/>
    <w:uiPriority w:val="39"/>
    <w:unhideWhenUsed/>
    <w:rsid w:val="001B47AD"/>
    <w:pPr>
      <w:spacing w:after="100" w:line="276" w:lineRule="auto"/>
      <w:ind w:left="880"/>
    </w:pPr>
    <w:rPr>
      <w:rFonts w:ascii="Calibri" w:eastAsiaTheme="minorEastAsia" w:hAnsi="Calibri" w:cs="Calibri"/>
    </w:rPr>
  </w:style>
  <w:style w:type="paragraph" w:styleId="TOC6">
    <w:name w:val="toc 6"/>
    <w:basedOn w:val="Normal"/>
    <w:next w:val="Normal"/>
    <w:uiPriority w:val="39"/>
    <w:unhideWhenUsed/>
    <w:rsid w:val="001B47AD"/>
    <w:pPr>
      <w:spacing w:after="100" w:line="276" w:lineRule="auto"/>
      <w:ind w:left="1100"/>
    </w:pPr>
    <w:rPr>
      <w:rFonts w:ascii="Calibri" w:eastAsiaTheme="minorEastAsia" w:hAnsi="Calibri" w:cs="Calibri"/>
    </w:rPr>
  </w:style>
  <w:style w:type="paragraph" w:styleId="TOC7">
    <w:name w:val="toc 7"/>
    <w:basedOn w:val="Normal"/>
    <w:next w:val="Normal"/>
    <w:uiPriority w:val="39"/>
    <w:unhideWhenUsed/>
    <w:rsid w:val="001B47AD"/>
    <w:pPr>
      <w:spacing w:after="100" w:line="276" w:lineRule="auto"/>
      <w:ind w:left="1320"/>
    </w:pPr>
    <w:rPr>
      <w:rFonts w:ascii="Calibri" w:eastAsiaTheme="minorEastAsia" w:hAnsi="Calibri" w:cs="Calibri"/>
    </w:rPr>
  </w:style>
  <w:style w:type="paragraph" w:styleId="TOC8">
    <w:name w:val="toc 8"/>
    <w:basedOn w:val="Normal"/>
    <w:next w:val="Normal"/>
    <w:uiPriority w:val="39"/>
    <w:unhideWhenUsed/>
    <w:rsid w:val="001B47AD"/>
    <w:pPr>
      <w:spacing w:after="100" w:line="276" w:lineRule="auto"/>
      <w:ind w:left="1540"/>
    </w:pPr>
    <w:rPr>
      <w:rFonts w:ascii="Calibri" w:eastAsiaTheme="minorEastAsia" w:hAnsi="Calibri" w:cs="Calibri"/>
    </w:rPr>
  </w:style>
  <w:style w:type="paragraph" w:styleId="TOC9">
    <w:name w:val="toc 9"/>
    <w:basedOn w:val="Normal"/>
    <w:next w:val="Normal"/>
    <w:uiPriority w:val="39"/>
    <w:unhideWhenUsed/>
    <w:rsid w:val="001B47AD"/>
    <w:pPr>
      <w:spacing w:after="100" w:line="276" w:lineRule="auto"/>
      <w:ind w:left="1760"/>
    </w:pPr>
    <w:rPr>
      <w:rFonts w:ascii="Calibri" w:eastAsiaTheme="minorEastAsia" w:hAnsi="Calibri" w:cs="Calibri"/>
    </w:rPr>
  </w:style>
  <w:style w:type="paragraph" w:styleId="EndnoteText">
    <w:name w:val="endnote text"/>
    <w:basedOn w:val="Normal"/>
    <w:link w:val="EndnoteTextChar"/>
    <w:uiPriority w:val="99"/>
    <w:semiHidden/>
    <w:unhideWhenUsed/>
    <w:rsid w:val="001B47AD"/>
    <w:pPr>
      <w:spacing w:after="0" w:line="276" w:lineRule="auto"/>
    </w:pPr>
    <w:rPr>
      <w:rFonts w:ascii="Calibri" w:eastAsiaTheme="minorEastAsia" w:hAnsi="Calibri" w:cs="Calibri"/>
      <w:sz w:val="20"/>
      <w:szCs w:val="20"/>
    </w:rPr>
  </w:style>
  <w:style w:type="character" w:customStyle="1" w:styleId="EndnoteTextChar">
    <w:name w:val="Endnote Text Char"/>
    <w:basedOn w:val="DefaultParagraphFont"/>
    <w:link w:val="EndnoteText"/>
    <w:uiPriority w:val="99"/>
    <w:semiHidden/>
    <w:rsid w:val="001B47AD"/>
    <w:rPr>
      <w:rFonts w:ascii="Calibri" w:eastAsiaTheme="minorEastAsia" w:hAnsi="Calibri" w:cs="Calibri"/>
      <w:sz w:val="20"/>
      <w:szCs w:val="20"/>
      <w:lang w:val="en-GB"/>
    </w:rPr>
  </w:style>
  <w:style w:type="table" w:customStyle="1" w:styleId="TableNormal1">
    <w:name w:val="Table Normal1"/>
    <w:uiPriority w:val="2"/>
    <w:semiHidden/>
    <w:unhideWhenUsed/>
    <w:qFormat/>
    <w:rsid w:val="001B47AD"/>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10">
    <w:name w:val="Ανεπίλυτη αναφορά1"/>
    <w:basedOn w:val="DefaultParagraphFont"/>
    <w:uiPriority w:val="99"/>
    <w:semiHidden/>
    <w:unhideWhenUsed/>
    <w:rsid w:val="001B47AD"/>
    <w:rPr>
      <w:color w:val="605E5C"/>
      <w:shd w:val="clear" w:color="auto" w:fill="E1DFDD"/>
    </w:rPr>
  </w:style>
  <w:style w:type="character" w:styleId="FollowedHyperlink">
    <w:name w:val="FollowedHyperlink"/>
    <w:basedOn w:val="DefaultParagraphFont"/>
    <w:uiPriority w:val="99"/>
    <w:semiHidden/>
    <w:unhideWhenUsed/>
    <w:rsid w:val="001B47AD"/>
    <w:rPr>
      <w:color w:val="954F72" w:themeColor="followedHyperlink"/>
      <w:u w:val="single"/>
    </w:rPr>
  </w:style>
  <w:style w:type="character" w:customStyle="1" w:styleId="UnresolvedMention1">
    <w:name w:val="Unresolved Mention1"/>
    <w:basedOn w:val="DefaultParagraphFont"/>
    <w:uiPriority w:val="99"/>
    <w:semiHidden/>
    <w:unhideWhenUsed/>
    <w:rsid w:val="001B47AD"/>
    <w:rPr>
      <w:color w:val="605E5C"/>
      <w:shd w:val="clear" w:color="auto" w:fill="E1DFDD"/>
    </w:rPr>
  </w:style>
  <w:style w:type="paragraph" w:styleId="BodyText">
    <w:name w:val="Body Text"/>
    <w:basedOn w:val="Normal"/>
    <w:link w:val="BodyTextChar"/>
    <w:semiHidden/>
    <w:rsid w:val="001B47AD"/>
    <w:pPr>
      <w:suppressAutoHyphens/>
      <w:spacing w:after="0" w:line="240" w:lineRule="auto"/>
    </w:pPr>
    <w:rPr>
      <w:rFonts w:asciiTheme="minorHAnsi" w:eastAsia="Times New Roman" w:hAnsiTheme="minorHAnsi" w:cs="Times New Roman"/>
      <w:spacing w:val="-2"/>
      <w:sz w:val="24"/>
      <w:szCs w:val="20"/>
      <w:lang w:val="en-US"/>
    </w:rPr>
  </w:style>
  <w:style w:type="character" w:customStyle="1" w:styleId="BodyTextChar">
    <w:name w:val="Body Text Char"/>
    <w:basedOn w:val="DefaultParagraphFont"/>
    <w:link w:val="BodyText"/>
    <w:semiHidden/>
    <w:rsid w:val="001B47AD"/>
    <w:rPr>
      <w:rFonts w:eastAsia="Times New Roman" w:cs="Times New Roman"/>
      <w:spacing w:val="-2"/>
      <w:sz w:val="24"/>
      <w:szCs w:val="20"/>
    </w:rPr>
  </w:style>
  <w:style w:type="character" w:customStyle="1" w:styleId="il">
    <w:name w:val="il"/>
    <w:basedOn w:val="DefaultParagraphFont"/>
    <w:rsid w:val="001B47AD"/>
  </w:style>
  <w:style w:type="paragraph" w:styleId="Caption">
    <w:name w:val="caption"/>
    <w:basedOn w:val="Normal"/>
    <w:next w:val="Normal"/>
    <w:uiPriority w:val="35"/>
    <w:unhideWhenUsed/>
    <w:qFormat/>
    <w:rsid w:val="001B47AD"/>
    <w:pPr>
      <w:spacing w:after="200" w:line="240" w:lineRule="auto"/>
    </w:pPr>
    <w:rPr>
      <w:rFonts w:asciiTheme="minorHAnsi" w:eastAsia="Times New Roman" w:hAnsiTheme="minorHAnsi" w:cs="Times New Roman"/>
      <w:i/>
      <w:iCs/>
      <w:color w:val="44546A" w:themeColor="text2"/>
      <w:sz w:val="18"/>
      <w:szCs w:val="18"/>
      <w:lang w:val="en-US"/>
    </w:rPr>
  </w:style>
  <w:style w:type="character" w:styleId="IntenseEmphasis">
    <w:name w:val="Intense Emphasis"/>
    <w:basedOn w:val="DefaultParagraphFont"/>
    <w:uiPriority w:val="21"/>
    <w:qFormat/>
    <w:rsid w:val="001B47AD"/>
    <w:rPr>
      <w:i/>
      <w:iCs/>
      <w:color w:val="4472C4" w:themeColor="accent1"/>
    </w:rPr>
  </w:style>
  <w:style w:type="paragraph" w:styleId="Bibliography">
    <w:name w:val="Bibliography"/>
    <w:basedOn w:val="Normal"/>
    <w:next w:val="Normal"/>
    <w:uiPriority w:val="37"/>
    <w:unhideWhenUsed/>
    <w:rsid w:val="001B47AD"/>
    <w:pPr>
      <w:spacing w:after="0" w:line="480" w:lineRule="auto"/>
      <w:ind w:left="720" w:hanging="720"/>
    </w:pPr>
    <w:rPr>
      <w:rFonts w:asciiTheme="minorHAnsi" w:eastAsia="Times New Roman" w:hAnsiTheme="minorHAnsi" w:cs="Times New Roman"/>
      <w:szCs w:val="20"/>
      <w:lang w:val="en-US"/>
    </w:rPr>
  </w:style>
  <w:style w:type="character" w:customStyle="1" w:styleId="cf01">
    <w:name w:val="cf01"/>
    <w:basedOn w:val="DefaultParagraphFont"/>
    <w:rsid w:val="001B47AD"/>
    <w:rPr>
      <w:rFonts w:ascii="Segoe UI" w:hAnsi="Segoe UI" w:cs="Segoe UI" w:hint="default"/>
      <w:sz w:val="18"/>
      <w:szCs w:val="18"/>
      <w:shd w:val="clear" w:color="auto" w:fill="FFFF00"/>
    </w:rPr>
  </w:style>
  <w:style w:type="paragraph" w:styleId="NormalWeb">
    <w:name w:val="Normal (Web)"/>
    <w:basedOn w:val="Normal"/>
    <w:uiPriority w:val="99"/>
    <w:unhideWhenUsed/>
    <w:rsid w:val="001B47A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ableofFigures">
    <w:name w:val="table of figures"/>
    <w:basedOn w:val="Normal"/>
    <w:next w:val="Normal"/>
    <w:uiPriority w:val="99"/>
    <w:unhideWhenUsed/>
    <w:rsid w:val="001B47AD"/>
    <w:pPr>
      <w:spacing w:after="0" w:line="240" w:lineRule="auto"/>
    </w:pPr>
    <w:rPr>
      <w:rFonts w:asciiTheme="minorHAnsi" w:eastAsia="Times New Roman" w:hAnsiTheme="minorHAnsi" w:cs="Times New Roman"/>
      <w:szCs w:val="20"/>
      <w:lang w:val="en-US"/>
    </w:rPr>
  </w:style>
  <w:style w:type="paragraph" w:customStyle="1" w:styleId="pf0">
    <w:name w:val="pf0"/>
    <w:basedOn w:val="Normal"/>
    <w:rsid w:val="001B47A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msonormal0">
    <w:name w:val="msonormal"/>
    <w:basedOn w:val="Normal"/>
    <w:rsid w:val="001B47AD"/>
    <w:pPr>
      <w:spacing w:before="100" w:beforeAutospacing="1" w:after="100" w:afterAutospacing="1" w:line="240" w:lineRule="auto"/>
    </w:pPr>
    <w:rPr>
      <w:rFonts w:ascii="Times New Roman" w:eastAsia="Times New Roman" w:hAnsi="Times New Roman" w:cs="Times New Roman"/>
      <w:sz w:val="24"/>
      <w:szCs w:val="24"/>
      <w:lang w:val="ka-GE"/>
    </w:rPr>
  </w:style>
  <w:style w:type="character" w:styleId="Emphasis">
    <w:name w:val="Emphasis"/>
    <w:basedOn w:val="DefaultParagraphFont"/>
    <w:uiPriority w:val="20"/>
    <w:qFormat/>
    <w:rsid w:val="001B47AD"/>
    <w:rPr>
      <w:i/>
      <w:iCs/>
    </w:rPr>
  </w:style>
  <w:style w:type="character" w:customStyle="1" w:styleId="fal6plv">
    <w:name w:val="fal6plv"/>
    <w:basedOn w:val="DefaultParagraphFont"/>
    <w:rsid w:val="001B47AD"/>
  </w:style>
  <w:style w:type="character" w:customStyle="1" w:styleId="instancename">
    <w:name w:val="instancename"/>
    <w:basedOn w:val="DefaultParagraphFont"/>
    <w:rsid w:val="001B47AD"/>
  </w:style>
  <w:style w:type="character" w:customStyle="1" w:styleId="apple-tab-span">
    <w:name w:val="apple-tab-span"/>
    <w:basedOn w:val="DefaultParagraphFont"/>
    <w:rsid w:val="001B47AD"/>
  </w:style>
  <w:style w:type="character" w:customStyle="1" w:styleId="adr">
    <w:name w:val="adr"/>
    <w:basedOn w:val="DefaultParagraphFont"/>
    <w:rsid w:val="001B47AD"/>
  </w:style>
  <w:style w:type="character" w:customStyle="1" w:styleId="inner">
    <w:name w:val="inner"/>
    <w:basedOn w:val="DefaultParagraphFont"/>
    <w:rsid w:val="001B47AD"/>
  </w:style>
  <w:style w:type="paragraph" w:customStyle="1" w:styleId="v1elementtoproof">
    <w:name w:val="v1elementtoproof"/>
    <w:basedOn w:val="Normal"/>
    <w:rsid w:val="001B47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B47AD"/>
    <w:pPr>
      <w:pBdr>
        <w:bottom w:val="single" w:sz="6" w:space="1" w:color="auto"/>
      </w:pBdr>
      <w:spacing w:after="0" w:line="240" w:lineRule="auto"/>
      <w:jc w:val="center"/>
    </w:pPr>
    <w:rPr>
      <w:rFonts w:eastAsia="Times New Roman" w:cs="Arial"/>
      <w:vanish/>
      <w:sz w:val="16"/>
      <w:szCs w:val="16"/>
      <w:lang w:eastAsia="en-GB" w:bidi="he-IL"/>
    </w:rPr>
  </w:style>
  <w:style w:type="character" w:customStyle="1" w:styleId="z-TopofFormChar">
    <w:name w:val="z-Top of Form Char"/>
    <w:basedOn w:val="DefaultParagraphFont"/>
    <w:link w:val="z-TopofForm"/>
    <w:uiPriority w:val="99"/>
    <w:semiHidden/>
    <w:rsid w:val="001B47AD"/>
    <w:rPr>
      <w:rFonts w:ascii="Arial" w:eastAsia="Times New Roman" w:hAnsi="Arial" w:cs="Arial"/>
      <w:vanish/>
      <w:sz w:val="16"/>
      <w:szCs w:val="16"/>
      <w:lang w:val="en-GB" w:eastAsia="en-GB" w:bidi="he-IL"/>
    </w:rPr>
  </w:style>
  <w:style w:type="paragraph" w:customStyle="1" w:styleId="paragraph">
    <w:name w:val="paragraph"/>
    <w:basedOn w:val="Normal"/>
    <w:rsid w:val="001B47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B47AD"/>
  </w:style>
  <w:style w:type="character" w:customStyle="1" w:styleId="eop">
    <w:name w:val="eop"/>
    <w:basedOn w:val="DefaultParagraphFont"/>
    <w:rsid w:val="001B47AD"/>
  </w:style>
  <w:style w:type="character" w:customStyle="1" w:styleId="scxw107058348">
    <w:name w:val="scxw107058348"/>
    <w:basedOn w:val="DefaultParagraphFont"/>
    <w:rsid w:val="001B47AD"/>
  </w:style>
  <w:style w:type="character" w:customStyle="1" w:styleId="tabchar">
    <w:name w:val="tabchar"/>
    <w:basedOn w:val="DefaultParagraphFont"/>
    <w:rsid w:val="001B47AD"/>
  </w:style>
  <w:style w:type="paragraph" w:customStyle="1" w:styleId="intro">
    <w:name w:val="intro"/>
    <w:basedOn w:val="Normal"/>
    <w:uiPriority w:val="99"/>
    <w:rsid w:val="001B47A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y-ingress">
    <w:name w:val="hy-ingress"/>
    <w:basedOn w:val="Normal"/>
    <w:uiPriority w:val="99"/>
    <w:rsid w:val="001B47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anet.eu/wp-content/uploads/2019/09/impactculturecreativityfull.pdf" TargetMode="External"/><Relationship Id="rId5" Type="http://schemas.openxmlformats.org/officeDocument/2006/relationships/hyperlink" Target="https://www.elgaronline.com/edcollchap/book/9781800376939/book-part-9781800376939-7.x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2630</Words>
  <Characters>14995</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VISUAL COMMUNICATION IN ARTS AND SCIENCE MODULE DESCRIPTION</vt:lpstr>
      <vt:lpstr>    Visual communication module plan</vt:lpstr>
      <vt:lpstr>    Teaching methods and assessment criteria </vt:lpstr>
      <vt:lpstr>    Assessment criteria</vt:lpstr>
      <vt:lpstr>    Essay: evaluation criteria</vt:lpstr>
      <vt:lpstr>    Presentation skills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 Beraia</dc:creator>
  <cp:keywords/>
  <dc:description/>
  <cp:lastModifiedBy>Maka Beraia</cp:lastModifiedBy>
  <cp:revision>1</cp:revision>
  <dcterms:created xsi:type="dcterms:W3CDTF">2025-02-27T06:28:00Z</dcterms:created>
  <dcterms:modified xsi:type="dcterms:W3CDTF">2025-02-27T06:29:00Z</dcterms:modified>
</cp:coreProperties>
</file>